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Patricia A. Davis is retiring from the Dallas College Cedar Valley Campus in Lancaster on August 31, 2021; and</w:t>
      </w:r>
    </w:p>
    <w:p w:rsidR="003F3435" w:rsidRDefault="0032493E">
      <w:pPr>
        <w:spacing w:line="480" w:lineRule="auto"/>
        <w:ind w:firstLine="720"/>
        <w:jc w:val="both"/>
      </w:pPr>
      <w:r>
        <w:t xml:space="preserve">WHEREAS, In her role as the Cedar Valley chief community resource development officer, Ms.</w:t>
      </w:r>
      <w:r xml:space="preserve">
        <w:t> </w:t>
      </w:r>
      <w:r>
        <w:t xml:space="preserve">Davis has worked tirelessly to advance the school's mission; during her tenure, she has established a number of successful partnerships to help fund programming as well as scholarships, tuition, and books, and she has provided guidance on alumni relations and community and grant development as a member of the President's Cabinet; and</w:t>
      </w:r>
    </w:p>
    <w:p w:rsidR="003F3435" w:rsidRDefault="0032493E">
      <w:pPr>
        <w:spacing w:line="480" w:lineRule="auto"/>
        <w:ind w:firstLine="720"/>
        <w:jc w:val="both"/>
      </w:pPr>
      <w:r>
        <w:t xml:space="preserve">WHEREAS, Ms.</w:t>
      </w:r>
      <w:r xml:space="preserve">
        <w:t> </w:t>
      </w:r>
      <w:r>
        <w:t xml:space="preserve">Davis has further contributed to her professional community through her involvement in the American Association for Women in Community Colleges; an alumna of Leadership Southwest, she has served on the boards of Keep DeSoto Beautiful and the Lancaster and Oak Cliff Chambers of Commerce and volunteered with the DeSoto Economic Development Corporation; she also formed her own company, DCS Consulting Services, in 2001; and</w:t>
      </w:r>
    </w:p>
    <w:p w:rsidR="003F3435" w:rsidRDefault="0032493E">
      <w:pPr>
        <w:spacing w:line="480" w:lineRule="auto"/>
        <w:ind w:firstLine="720"/>
        <w:jc w:val="both"/>
      </w:pPr>
      <w:r>
        <w:t xml:space="preserve">WHEREAS, Patricia Davis's dedication, professionalism, and commitment to excellence have greatly benefited Cedar Valley students, faculty, and staff, and she may take well-deserved pride in her exceptional record of achievement; now, therefore, be it</w:t>
      </w:r>
    </w:p>
    <w:p w:rsidR="003F3435" w:rsidRDefault="0032493E">
      <w:pPr>
        <w:spacing w:line="480" w:lineRule="auto"/>
        <w:ind w:firstLine="720"/>
        <w:jc w:val="both"/>
      </w:pPr>
      <w:r>
        <w:t xml:space="preserve">RESOLVED, That the House of Representatives of the 87th Texas Legislature hereby congratulate Patricia A. Davis on her retirement from the Dallas College Cedar Valley Campus in Lancaster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Davis as an expression of high regard by the Texas House of Representatives.</w:t>
      </w:r>
    </w:p>
    <w:p w:rsidR="003F3435" w:rsidRDefault="0032493E">
      <w:pPr>
        <w:jc w:val="both"/>
      </w:pPr>
    </w:p>
    <w:p w:rsidR="003F3435" w:rsidRDefault="0032493E">
      <w:pPr>
        <w:jc w:val="right"/>
      </w:pPr>
      <w:r>
        <w:t xml:space="preserve">Sherman, Sr.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1116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