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DeSoto High School girls' track team continued its tradition of excellence by claiming its fifth consecutive Class 6A championship at the 2021 University Interscholastic League Track &amp; Field State Meet; and</w:t>
      </w:r>
    </w:p>
    <w:p w:rsidR="003F3435" w:rsidRDefault="0032493E">
      <w:pPr>
        <w:spacing w:line="480" w:lineRule="auto"/>
        <w:ind w:firstLine="720"/>
        <w:jc w:val="both"/>
      </w:pPr>
      <w:r>
        <w:t xml:space="preserve">WHEREAS, Joining the other top high school competitors at Mike A. Myers Stadium in Austin on May 8, the Lady Eagles were paced by their relay squads; Amelliah Birdow, Mia Abraham, Trinity Kirk, and Logan Neely captured the gold medal in the 4x200-meter event with a time of 1 minute, 36.93 seconds, while the quartet of Ms.</w:t>
      </w:r>
      <w:r xml:space="preserve">
        <w:t> </w:t>
      </w:r>
      <w:r>
        <w:t xml:space="preserve">Birdow, Lacie Deboskie, Ms.</w:t>
      </w:r>
      <w:r xml:space="preserve">
        <w:t> </w:t>
      </w:r>
      <w:r>
        <w:t xml:space="preserve">Kirk, and Ms.</w:t>
      </w:r>
      <w:r xml:space="preserve">
        <w:t> </w:t>
      </w:r>
      <w:r>
        <w:t xml:space="preserve">Neely completed the 4x400-meter relay in 3 minutes, 45.06 seconds, to win the silver medal; moreover, Jalaysi'ya Smith, Ja'Era Griffin, Ms.</w:t>
      </w:r>
      <w:r xml:space="preserve">
        <w:t> </w:t>
      </w:r>
      <w:r>
        <w:t xml:space="preserve">Kirk, and Ms.</w:t>
      </w:r>
      <w:r xml:space="preserve">
        <w:t> </w:t>
      </w:r>
      <w:r>
        <w:t xml:space="preserve">Abraham earned the bronze in the 4x100-meter relay, clocking in at 45.22 seconds; and</w:t>
      </w:r>
    </w:p>
    <w:p w:rsidR="003F3435" w:rsidRDefault="0032493E">
      <w:pPr>
        <w:spacing w:line="480" w:lineRule="auto"/>
        <w:ind w:firstLine="720"/>
        <w:jc w:val="both"/>
      </w:pPr>
      <w:r>
        <w:t xml:space="preserve">WHEREAS, In the individual events, Ms.</w:t>
      </w:r>
      <w:r xml:space="preserve">
        <w:t> </w:t>
      </w:r>
      <w:r>
        <w:t xml:space="preserve">Smith led the way with a gold medal in the 100-meter hurdles; her time of 12.93 seconds would have been a state-meet and national record if the wind reading of 6.1 had not been over the allowable limit of 2.0; she also collected a silver in the 300-meter hurdles with a time of 42.46 seconds; in the same event, Ms.</w:t>
      </w:r>
      <w:r xml:space="preserve">
        <w:t> </w:t>
      </w:r>
      <w:r>
        <w:t xml:space="preserve">Neely added to the Lady Eagle point total with a fourth-place finish, crossing the finish line in 42.92 seconds; in addition, Ms.</w:t>
      </w:r>
      <w:r xml:space="preserve">
        <w:t> </w:t>
      </w:r>
      <w:r>
        <w:t xml:space="preserve">Griffin competed in the 100-meter dash, finishing fifth; and</w:t>
      </w:r>
    </w:p>
    <w:p w:rsidR="003F3435" w:rsidRDefault="0032493E">
      <w:pPr>
        <w:spacing w:line="480" w:lineRule="auto"/>
        <w:ind w:firstLine="720"/>
        <w:jc w:val="both"/>
      </w:pPr>
      <w:r>
        <w:t xml:space="preserve">WHEREAS, When the final points were counted, DeSoto became just the third girls' track team to win five straight titles and the first to do so in the UIL's largest classification; the victory also earned the school its ninth state crown overall, moving the Lady Eagles into a tie for second in the tally of most all-time girls' state track championships; throughout the season, the team benefited from the able guidance of head coach June Villers and assistant coaches Jackie Davis, Anteneshia Lindsey-Jones, Paul Beattie, Doug Cox, and T. J. Bell; and</w:t>
      </w:r>
    </w:p>
    <w:p w:rsidR="003F3435" w:rsidRDefault="0032493E">
      <w:pPr>
        <w:spacing w:line="480" w:lineRule="auto"/>
        <w:ind w:firstLine="720"/>
        <w:jc w:val="both"/>
      </w:pPr>
      <w:r>
        <w:t xml:space="preserve">WHEREAS, In winning five state championships in a row, the DeSoto High School girls' track team has distinguished itself as a true powerhouse in the sport, and the members of the 2021 squad may take justifiable pride in their outstanding accomplishments; now, therefore, be it</w:t>
      </w:r>
    </w:p>
    <w:p w:rsidR="003F3435" w:rsidRDefault="0032493E">
      <w:pPr>
        <w:spacing w:line="480" w:lineRule="auto"/>
        <w:ind w:firstLine="720"/>
        <w:jc w:val="both"/>
      </w:pPr>
      <w:r>
        <w:t xml:space="preserve">RESOLVED, That the House of Representatives of the 87th Texas Legislature hereby congratulate the DeSoto High School girls' track team on winning the 2021 UIL 6A state championship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p w:rsidR="003F3435" w:rsidRDefault="0032493E">
      <w:pPr>
        <w:jc w:val="both"/>
      </w:pPr>
    </w:p>
    <w:p w:rsidR="003F3435" w:rsidRDefault="0032493E">
      <w:pPr>
        <w:jc w:val="right"/>
      </w:pPr>
      <w:r>
        <w:t xml:space="preserve">Davis</w:t>
      </w: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