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1166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Judy Moore has been named the 2021 Teacher Advocate of the Year by the Texas Public Charter Schools Association; and</w:t>
      </w:r>
    </w:p>
    <w:p w:rsidR="003F3435" w:rsidRDefault="0032493E">
      <w:pPr>
        <w:spacing w:line="480" w:lineRule="auto"/>
        <w:ind w:firstLine="720"/>
        <w:jc w:val="both"/>
      </w:pPr>
      <w:r>
        <w:t xml:space="preserve">WHEREAS,  With 760 member schools throughout the state, TPCSA supports policies that allow charter schools to continue providing a high quality education to the more than 300,000 students they serve; the organization also equips charter school leaders, teachers, and parents to advocate for their own schools; and</w:t>
      </w:r>
    </w:p>
    <w:p w:rsidR="003F3435" w:rsidRDefault="0032493E">
      <w:pPr>
        <w:spacing w:line="480" w:lineRule="auto"/>
        <w:ind w:firstLine="720"/>
        <w:jc w:val="both"/>
      </w:pPr>
      <w:r>
        <w:t xml:space="preserve">WHEREAS, Judy Moore is a middle school teacher at Austin Achieve Public Schools, and she serves as a coach and mentor for the TPCSA Teacher Advocacy Leadership Institute, helping the organization's fellows share their experiences and priorities with elected officials; during the COVID-19 outbreak, she was instrumental in organizing a virtual rally for teachers across the state as well as a virtual meeting with her students and a state lawmaker; moreover, she was featured in </w:t>
      </w:r>
      <w:r>
        <w:rPr>
          <w:i/>
        </w:rPr>
        <w:t xml:space="preserve">Reform Austin News</w:t>
      </w:r>
      <w:r>
        <w:t xml:space="preserve"> to discuss the ways in which she and her colleagues have adapted to changes in instruction methods during the pandemic; and</w:t>
      </w:r>
    </w:p>
    <w:p w:rsidR="003F3435" w:rsidRDefault="0032493E">
      <w:pPr>
        <w:spacing w:line="480" w:lineRule="auto"/>
        <w:ind w:firstLine="720"/>
        <w:jc w:val="both"/>
      </w:pPr>
      <w:r>
        <w:t xml:space="preserve">WHEREAS, Judy Moore has worked tirelessly to benefit her students, her fellow teachers, and schoolchildren throughout the state, and she may indeed reflect with pride on her many contributions; now, therefore, be it</w:t>
      </w:r>
    </w:p>
    <w:p w:rsidR="003F3435" w:rsidRDefault="0032493E">
      <w:pPr>
        <w:spacing w:line="480" w:lineRule="auto"/>
        <w:ind w:firstLine="720"/>
        <w:jc w:val="both"/>
      </w:pPr>
      <w:r>
        <w:t xml:space="preserve">RESOLVED, That the House of Representatives of the 87th Texas Legislature hereby congratulate Judy Moore on being named the 2021 Teacher Advocate of the Year by the Texas Public Charter Schools Association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Moore as an expression of high regard by the Texas House of Representatives.</w:t>
      </w:r>
    </w:p>
    <w:p w:rsidR="003F3435" w:rsidRDefault="0032493E">
      <w:pPr>
        <w:jc w:val="both"/>
      </w:pPr>
    </w:p>
    <w:p w:rsidR="003F3435" w:rsidRDefault="0032493E">
      <w:pPr>
        <w:jc w:val="right"/>
      </w:pPr>
      <w:r>
        <w:t xml:space="preserve">Cole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1166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