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87R25734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nonprofit coffee shop Well Grounded Coffee Community in Dallas celebrated its grand opening in December 2020, and this unique and compassionate enterprise is truly deserving of special recognition; and</w:t>
      </w:r>
    </w:p>
    <w:p w:rsidR="003F3435" w:rsidRDefault="0032493E">
      <w:pPr>
        <w:spacing w:line="480" w:lineRule="auto"/>
        <w:ind w:firstLine="720"/>
        <w:jc w:val="both"/>
      </w:pPr>
      <w:r>
        <w:t xml:space="preserve">WHEREAS, Established by co-presidents Natalie and Michael Huscheck in the Casa Linda area of East Dallas, the shop employs four formerly incarcerated women who are also mothers, providing them with jobs as well as the opportunity to rebuild their lives after prison; and</w:t>
      </w:r>
    </w:p>
    <w:p w:rsidR="003F3435" w:rsidRDefault="0032493E">
      <w:pPr>
        <w:spacing w:line="480" w:lineRule="auto"/>
        <w:ind w:firstLine="720"/>
        <w:jc w:val="both"/>
      </w:pPr>
      <w:r>
        <w:t xml:space="preserve">WHEREAS, All of the shop's employees are members of Exodus Ministries, a program which provides housing to nonviolent ex-offenders and their children, enabling them to begin new lives together; and</w:t>
      </w:r>
    </w:p>
    <w:p w:rsidR="003F3435" w:rsidRDefault="0032493E">
      <w:pPr>
        <w:spacing w:line="480" w:lineRule="auto"/>
        <w:ind w:firstLine="720"/>
        <w:jc w:val="both"/>
      </w:pPr>
      <w:r>
        <w:t xml:space="preserve">WHEREAS, Two of the shop's first employees, Natasha Weir and Maricela Espinosa, helped develop the menu and prepare the shop for its grand opening, and new hires Angela Walterscheid and Hannah Dorsey are contributing to the shop's welcoming and collaborative atmosphere; and</w:t>
      </w:r>
    </w:p>
    <w:p w:rsidR="003F3435" w:rsidRDefault="0032493E">
      <w:pPr>
        <w:spacing w:line="480" w:lineRule="auto"/>
        <w:ind w:firstLine="720"/>
        <w:jc w:val="both"/>
      </w:pPr>
      <w:r>
        <w:t xml:space="preserve">WHEREAS, By providing these hardworking and dedicated women with jobs and the chance to learn valuable skills, Well Grounded Coffee Community is helping them to gain confidence and purpose as productive members of society; now, therefore, be it</w:t>
      </w:r>
    </w:p>
    <w:p w:rsidR="003F3435" w:rsidRDefault="0032493E">
      <w:pPr>
        <w:spacing w:line="480" w:lineRule="auto"/>
        <w:ind w:firstLine="720"/>
        <w:jc w:val="both"/>
      </w:pPr>
      <w:r>
        <w:t xml:space="preserve">RESOLVED, That the House of Representatives of the 87th Texas Legislature hereby commemorate the grand opening of Well Grounded Coffee Community and extend to all those associated with the shop sincere best wishes for continued success; and, be it further</w:t>
      </w:r>
    </w:p>
    <w:p w:rsidR="003F3435" w:rsidRDefault="0032493E">
      <w:pPr>
        <w:spacing w:line="480" w:lineRule="auto"/>
        <w:ind w:firstLine="720"/>
        <w:jc w:val="both"/>
      </w:pPr>
      <w:r>
        <w:t xml:space="preserve">RESOLVED, That an official copy of this resolution be prepared for Well Grounded Coffee Community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