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87R26371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1174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dedicated to the service of her country and her community drew to a close with the death of retired U.S. Air Force Colonel Patricia Ellen Frain on May 3, 2021, at the age of 75; and</w:t>
      </w:r>
    </w:p>
    <w:p w:rsidR="003F3435" w:rsidRDefault="0032493E">
      <w:pPr>
        <w:spacing w:line="480" w:lineRule="auto"/>
        <w:ind w:firstLine="720"/>
        <w:jc w:val="both"/>
      </w:pPr>
      <w:r>
        <w:t xml:space="preserve">WHEREAS, Pat Frain was born in St.</w:t>
      </w:r>
      <w:r xml:space="preserve">
        <w:t> </w:t>
      </w:r>
      <w:r>
        <w:t xml:space="preserve">Louis, Missouri, on June 19, 1945, to Luke and Ann Frain; after graduating from Hillsboro High School in Illinois in 1963, she earned a nursing degree from St.</w:t>
      </w:r>
      <w:r xml:space="preserve">
        <w:t> </w:t>
      </w:r>
      <w:r>
        <w:t xml:space="preserve">Luke's Hospital School of Nursing in St.</w:t>
      </w:r>
      <w:r xml:space="preserve">
        <w:t> </w:t>
      </w:r>
      <w:r>
        <w:t xml:space="preserve">Louis; and</w:t>
      </w:r>
    </w:p>
    <w:p w:rsidR="003F3435" w:rsidRDefault="0032493E">
      <w:pPr>
        <w:spacing w:line="480" w:lineRule="auto"/>
        <w:ind w:firstLine="720"/>
        <w:jc w:val="both"/>
      </w:pPr>
      <w:r>
        <w:t xml:space="preserve">WHEREAS, Answering her nation's call to duty, Ms.</w:t>
      </w:r>
      <w:r xml:space="preserve">
        <w:t> </w:t>
      </w:r>
      <w:r>
        <w:t xml:space="preserve">Frain joined the U.S. Air Force in June 1970, and over the course of her exemplary 22-year military career, she earned the Meritorious Service Medal with two bronze oak leaf clusters, the Air Force Commendation Medal, the Air Force Outstanding Unit Award with one bronze oak leaf cluster, the Air Force Organizational Excellence Award, and the National Defense Service Medal with one bronze star, among many other awards; after retiring in August 1992 at the rank of colonel, she received the Legion of Merit, one of the highest honors given to military personnel; and</w:t>
      </w:r>
    </w:p>
    <w:p w:rsidR="003F3435" w:rsidRDefault="0032493E">
      <w:pPr>
        <w:spacing w:line="480" w:lineRule="auto"/>
        <w:ind w:firstLine="720"/>
        <w:jc w:val="both"/>
      </w:pPr>
      <w:r>
        <w:t xml:space="preserve">WHEREAS, Ms.</w:t>
      </w:r>
      <w:r xml:space="preserve">
        <w:t> </w:t>
      </w:r>
      <w:r>
        <w:t xml:space="preserve">Frain continued to serve in civilian life as an inspiring mentor to many people, and she was the mayor of Sunrise Beach for 13 years, earning the respect of the community for her no-nonsense servant leadership, never asking anyone to do anything she wasn't willing to do herself; in retirement, she delighted in the time she spent sewing, quilting, and embroidering, and she also enjoyed golfing, shooting, and woodworking; and</w:t>
      </w:r>
    </w:p>
    <w:p w:rsidR="003F3435" w:rsidRDefault="0032493E">
      <w:pPr>
        <w:spacing w:line="480" w:lineRule="auto"/>
        <w:ind w:firstLine="720"/>
        <w:jc w:val="both"/>
      </w:pPr>
      <w:r>
        <w:t xml:space="preserve">WHEREAS, A proud military veteran and a dedicated public servant, Pat Frain lived a rich and purposeful life, and she leaves behind a legacy that will continue to inspire all those who knew and loved her; now, therefore, be it</w:t>
      </w:r>
    </w:p>
    <w:p w:rsidR="003F3435" w:rsidRDefault="0032493E">
      <w:pPr>
        <w:spacing w:line="480" w:lineRule="auto"/>
        <w:ind w:firstLine="720"/>
        <w:jc w:val="both"/>
      </w:pPr>
      <w:r>
        <w:t xml:space="preserve">RESOLVED, That the House of Representatives of the 87th Texas Legislature hereby pay tribute to the memory of Colonel Patricia Ellen Frain and extend heartfelt sympathy to the members of her family: to her sister, Jane Chesser, and her husband, Clyde; to her nieces, Becky Jorn, Brenda Young and her husband, Terry, and Julie Pachesa and her husband, Bob; and to her other relatives and many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Pat Frain.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