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87R25228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H.R.</w:t>
      </w:r>
      <w:r xml:space="preserve">
        <w:t> </w:t>
      </w:r>
      <w:r>
        <w:t xml:space="preserve">No.</w:t>
      </w:r>
      <w:r xml:space="preserve">
        <w:t> </w:t>
      </w:r>
      <w:r>
        <w:t xml:space="preserve">1197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city of Dalhart lost a beloved resident with the death of John Delmas Hancock on February 14, 2021, at the age of 64; and</w:t>
      </w:r>
    </w:p>
    <w:p w:rsidR="003F3435" w:rsidRDefault="0032493E">
      <w:pPr>
        <w:spacing w:line="480" w:lineRule="auto"/>
        <w:ind w:firstLine="720"/>
        <w:jc w:val="both"/>
      </w:pPr>
      <w:r>
        <w:t xml:space="preserve">WHEREAS, The son of Vera and John Hancock, "Rusty" Hancock was born in Dalhart on May 22, 1956, and he grew up with the companionship of four siblings, Gary, Sheryl, Nikki, and Kitty; he graduated from Dalhart High School in 1974 and went on to attend West Texas State University; in 1986, he graduated from Hardin- Simmons University; and</w:t>
      </w:r>
    </w:p>
    <w:p w:rsidR="003F3435" w:rsidRDefault="0032493E">
      <w:pPr>
        <w:spacing w:line="480" w:lineRule="auto"/>
        <w:ind w:firstLine="720"/>
        <w:jc w:val="both"/>
      </w:pPr>
      <w:r>
        <w:t xml:space="preserve">WHEREAS, A man of deep faith, Mr.</w:t>
      </w:r>
      <w:r xml:space="preserve">
        <w:t> </w:t>
      </w:r>
      <w:r>
        <w:t xml:space="preserve">Hancock served as a pastor at Lincoln Street Baptist Church for more than two decades, and he offered compassionate guidance and help to families as a hospice and hospital chaplain; in addition, he worked tirelessly to benefit his community as a member of the Dalhart City Council and as the board president of Panhandle Community Services; among his many achievements, he was named the 2015 Citizen of the Year; and</w:t>
      </w:r>
    </w:p>
    <w:p w:rsidR="003F3435" w:rsidRDefault="0032493E">
      <w:pPr>
        <w:spacing w:line="480" w:lineRule="auto"/>
        <w:ind w:firstLine="720"/>
        <w:jc w:val="both"/>
      </w:pPr>
      <w:r>
        <w:t xml:space="preserve">WHEREAS, In all his endeavors, Mr.</w:t>
      </w:r>
      <w:r xml:space="preserve">
        <w:t> </w:t>
      </w:r>
      <w:r>
        <w:t xml:space="preserve">Hancock enjoyed the love and support of his wife, Celle, with whom he shared a rewarding marriage that spanned more than four decades, and he took great pride in his three children, Trista, Tessa, and Ty; over the years, he had the pleasure of welcoming into his family nine grandchildren, Isaac, Elise, Josh, Gavin, Lillian, Kenton, Keylee, Lorelai, and Carter; and</w:t>
      </w:r>
    </w:p>
    <w:p w:rsidR="003F3435" w:rsidRDefault="0032493E">
      <w:pPr>
        <w:spacing w:line="480" w:lineRule="auto"/>
        <w:ind w:firstLine="720"/>
        <w:jc w:val="both"/>
      </w:pPr>
      <w:r>
        <w:t xml:space="preserve">WHEREAS, An engaged citizen, a devoted family man, and an admired spiritual leader, Rusty Hancock leaves behind a record of good works that will long resonate in the Dalhart community; now, therefore, be it</w:t>
      </w:r>
    </w:p>
    <w:p w:rsidR="003F3435" w:rsidRDefault="0032493E">
      <w:pPr>
        <w:spacing w:line="480" w:lineRule="auto"/>
        <w:ind w:firstLine="720"/>
        <w:jc w:val="both"/>
      </w:pPr>
      <w:r>
        <w:t xml:space="preserve">RESOLVED, That the House of Representatives of the 87th Texas Legislature hereby honor the memory of John Delmas Hancock and extend sincere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Rusty Hancock.</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