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caring and purposeful life drew to a close with the passing of Nina Jo McKinley Baker of Fort Worth on February 14, 2021, at the age of 78; and</w:t>
      </w:r>
    </w:p>
    <w:p w:rsidR="003F3435" w:rsidRDefault="0032493E">
      <w:pPr>
        <w:spacing w:line="480" w:lineRule="auto"/>
        <w:ind w:firstLine="720"/>
        <w:jc w:val="both"/>
      </w:pPr>
      <w:r>
        <w:t xml:space="preserve">WHEREAS, Born in Austin on June 19, 1942, to Lois and James McKinley, the former Nina McKinley grew up with the companionship of a brother, Phillip; and</w:t>
      </w:r>
    </w:p>
    <w:p w:rsidR="003F3435" w:rsidRDefault="0032493E">
      <w:pPr>
        <w:spacing w:line="480" w:lineRule="auto"/>
        <w:ind w:firstLine="720"/>
        <w:jc w:val="both"/>
      </w:pPr>
      <w:r>
        <w:t xml:space="preserve">WHEREAS, Ms.</w:t>
      </w:r>
      <w:r xml:space="preserve">
        <w:t> </w:t>
      </w:r>
      <w:r>
        <w:t xml:space="preserve">Baker enjoyed a rewarding career as a nurse until her retirement, and she worked as a secretary for former state representative Lon Burnam; highly engaged in her community, she gave generously of her time and talents to the Tarrant County Democratic Party; and</w:t>
      </w:r>
    </w:p>
    <w:p w:rsidR="003F3435" w:rsidRDefault="0032493E">
      <w:pPr>
        <w:spacing w:line="480" w:lineRule="auto"/>
        <w:ind w:firstLine="720"/>
        <w:jc w:val="both"/>
      </w:pPr>
      <w:r>
        <w:t xml:space="preserve">WHEREAS, A woman of deep faith, Ms.</w:t>
      </w:r>
      <w:r xml:space="preserve">
        <w:t> </w:t>
      </w:r>
      <w:r>
        <w:t xml:space="preserve">Baker was a lifelong congregant of the Historic Greater Saint James Missionary Baptist Church in Fort Worth, where she served as a nurse's aide and as a member of the usher board; she was also active in Pride of the South Order of the Eastern Star, Prince Hall Affiliation; and</w:t>
      </w:r>
    </w:p>
    <w:p w:rsidR="003F3435" w:rsidRDefault="0032493E">
      <w:pPr>
        <w:spacing w:line="480" w:lineRule="auto"/>
        <w:ind w:firstLine="720"/>
        <w:jc w:val="both"/>
      </w:pPr>
      <w:r>
        <w:t xml:space="preserve">WHEREAS, Ms.</w:t>
      </w:r>
      <w:r xml:space="preserve">
        <w:t> </w:t>
      </w:r>
      <w:r>
        <w:t xml:space="preserve">Baker shared six decades with her beloved husband, Henry Lionel Baker, and she took great pride in their children, Henry, Wesley, Jason, Stacey, and MaKala; through the years, she had the pleasure of welcoming into her family 18 grandchildren and 25 great-grandchildren; in addition, she cherished time spent with her "adopted son," Michael Campbell; and</w:t>
      </w:r>
    </w:p>
    <w:p w:rsidR="003F3435" w:rsidRDefault="0032493E">
      <w:pPr>
        <w:spacing w:line="480" w:lineRule="auto"/>
        <w:ind w:firstLine="720"/>
        <w:jc w:val="both"/>
      </w:pPr>
      <w:r>
        <w:t xml:space="preserve">WHEREAS, Nina Baker lived a life that was rich in family, friends, and community service, and those who were privileged to share in her love and affection will forever hold her close in their hearts; now, therefore, be it</w:t>
      </w:r>
    </w:p>
    <w:p w:rsidR="003F3435" w:rsidRDefault="0032493E">
      <w:pPr>
        <w:spacing w:line="480" w:lineRule="auto"/>
        <w:ind w:firstLine="720"/>
        <w:jc w:val="both"/>
      </w:pPr>
      <w:r>
        <w:t xml:space="preserve">RESOLVED, That the House of Representatives of the 87th Texas Legislature hereby honor the memory of Nina Jo McKinley Baker and extend sincere sympathy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Nina Baker.</w:t>
      </w:r>
    </w:p>
    <w:p w:rsidR="003F3435" w:rsidRDefault="0032493E">
      <w:pPr>
        <w:jc w:val="both"/>
      </w:pPr>
    </w:p>
    <w:p w:rsidR="003F3435" w:rsidRDefault="0032493E">
      <w:pPr>
        <w:jc w:val="right"/>
      </w:pPr>
      <w:r>
        <w:t xml:space="preserve">Turner of Tarrant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1198 was unanimously adopted by a rising vote of the House on May 23,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