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87R26640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1250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Emma Cullins Holland of Heath, daughter of Neely Holland and our esteemed colleague Justin Holland, added a curious footnote to the annals of the Texas Legislature on May 8, 2021, when she lost a tooth on the floor of the Texas House of Representatives; and</w:t>
      </w:r>
    </w:p>
    <w:p w:rsidR="003F3435" w:rsidRDefault="0032493E">
      <w:pPr>
        <w:spacing w:line="480" w:lineRule="auto"/>
        <w:ind w:firstLine="720"/>
        <w:jc w:val="both"/>
      </w:pPr>
      <w:r>
        <w:t xml:space="preserve">WHEREAS, Emma is no stranger to the legislature, having previously been elected a mascot of the House of Representatives alongside her older sister, Wiley Beth Holland, in 2017; while she was visiting the statehouse on that special Saturday in May 2021, her fifth baby tooth fell out, making Emma the first individual (or at least the first individual on record) to lose a tooth in the chamber during a legislative session; and</w:t>
      </w:r>
    </w:p>
    <w:p w:rsidR="003F3435" w:rsidRDefault="0032493E">
      <w:pPr>
        <w:spacing w:line="480" w:lineRule="auto"/>
        <w:ind w:firstLine="720"/>
        <w:jc w:val="both"/>
      </w:pPr>
      <w:r>
        <w:t xml:space="preserve">WHEREAS, The first grader, who attends Amy Parks-Heath Elementary School, is a seventh-generation resident of Rockwall County; an avid cheerleader and an award-winning hip-hop dancer, she enjoys singing along to Miranda Lambert and her other country music idols; and</w:t>
      </w:r>
    </w:p>
    <w:p w:rsidR="003F3435" w:rsidRDefault="0032493E">
      <w:pPr>
        <w:spacing w:line="480" w:lineRule="auto"/>
        <w:ind w:firstLine="720"/>
        <w:jc w:val="both"/>
      </w:pPr>
      <w:r>
        <w:t xml:space="preserve">WHEREAS, For many youngsters, losing a baby tooth is a rite of passage, but this milestone will now hold an even more special memory for Emma Holland, and it is a pleasure to join in congratulating Ms.</w:t>
      </w:r>
      <w:r xml:space="preserve">
        <w:t> </w:t>
      </w:r>
      <w:r>
        <w:t xml:space="preserve">Holland on earning this unique distinction; now, therefore, be it</w:t>
      </w:r>
    </w:p>
    <w:p w:rsidR="003F3435" w:rsidRDefault="0032493E">
      <w:pPr>
        <w:spacing w:line="480" w:lineRule="auto"/>
        <w:ind w:firstLine="720"/>
        <w:jc w:val="both"/>
      </w:pPr>
      <w:r>
        <w:t xml:space="preserve">RESOLVED, That the House of Representatives of the 87th Texas Legislature hereby recognize Emma Cullins Holland on being the first person to lose a tooth on the house floor during a legislative session and extend to her and the entire Holland family warmest best wishes for the future; and, be it further</w:t>
      </w:r>
    </w:p>
    <w:p w:rsidR="003F3435" w:rsidRDefault="0032493E">
      <w:pPr>
        <w:spacing w:line="480" w:lineRule="auto"/>
        <w:ind w:firstLine="720"/>
        <w:jc w:val="both"/>
      </w:pPr>
      <w:r>
        <w:t xml:space="preserve">RESOLVED, That an official copy of this resolution be prepared for the Holland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