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Lubbock Police Department is celebrating its 100th anniversary in 2021, and this occasion provides a fitting opportunity to reflect on the department's proud history of service to the community; and</w:t>
      </w:r>
    </w:p>
    <w:p w:rsidR="003F3435" w:rsidRDefault="0032493E">
      <w:pPr>
        <w:spacing w:line="480" w:lineRule="auto"/>
        <w:ind w:firstLine="720"/>
        <w:jc w:val="both"/>
      </w:pPr>
      <w:r>
        <w:t xml:space="preserve">WHEREAS, On May 7, 1921, Lubbock mayor C. E. Parks appointed C. S. Middleton as the chief of police, an action that would be one of the first steps toward establishing an official police department for the City of Lubbock; by 1925, the department had a police force of eight officers, and over the decades that followed, it continued to grow to keep pace with the community; and</w:t>
      </w:r>
    </w:p>
    <w:p w:rsidR="003F3435" w:rsidRDefault="0032493E">
      <w:pPr>
        <w:spacing w:line="480" w:lineRule="auto"/>
        <w:ind w:firstLine="720"/>
        <w:jc w:val="both"/>
      </w:pPr>
      <w:r>
        <w:t xml:space="preserve">WHEREAS, Today, the Lubbock Police Department employs approximately 450 sworn officers and 130 civilian staff, and its skilled personnel bring a range of expertise to its Crisis Intervention Team, SWAT team, K-9 and Mounted Units, Homeless Outreach Team, Lake Patrol unit, and other specialized squads; the department's mission is to enhance the quality of life in the city by working cooperatively with the public to prevent crime, enforce laws, preserve the peace, and ensure the safety of all residents; and</w:t>
      </w:r>
    </w:p>
    <w:p w:rsidR="003F3435" w:rsidRDefault="0032493E">
      <w:pPr>
        <w:spacing w:line="480" w:lineRule="auto"/>
        <w:ind w:firstLine="720"/>
        <w:jc w:val="both"/>
      </w:pPr>
      <w:r>
        <w:t xml:space="preserve">WHEREAS, As the Lubbock Police Department celebrates 100 years of service throughout 2021, officers will have the option to wear a special centennial badge featuring a windmill, a cotton boll, and the words "Hub of the Plains" in tribute to their city's unique identity; during this time, an exhibit documenting the department's history, which was curated by historian Monte Monroe with the assistance of Lubbock Police Sergeant Brandon Price, will also be on display in the lobby of Citizens Tower; and</w:t>
      </w:r>
    </w:p>
    <w:p w:rsidR="003F3435" w:rsidRDefault="0032493E">
      <w:pPr>
        <w:spacing w:line="480" w:lineRule="auto"/>
        <w:ind w:firstLine="720"/>
        <w:jc w:val="both"/>
      </w:pPr>
      <w:r>
        <w:t xml:space="preserve">WHEREAS, Under the leadership of Chief Floyd Mitchell, the men and women of the Lubbock Police Department continue to carry forward the department's legacy of dedicated public service, and their contributions are indeed worthy of recognition; now, therefore, be it</w:t>
      </w:r>
    </w:p>
    <w:p w:rsidR="003F3435" w:rsidRDefault="0032493E">
      <w:pPr>
        <w:spacing w:line="480" w:lineRule="auto"/>
        <w:ind w:firstLine="720"/>
        <w:jc w:val="both"/>
      </w:pPr>
      <w:r>
        <w:t xml:space="preserve">RESOLVED, That the House of Representatives of the 87th Texas Legislature hereby honor the Lubbock Police Department on its 100th anniversary and extend to its officers and staff sincere best wishes for the future; and, be it further</w:t>
      </w:r>
    </w:p>
    <w:p w:rsidR="003F3435" w:rsidRDefault="0032493E">
      <w:pPr>
        <w:spacing w:line="480" w:lineRule="auto"/>
        <w:ind w:firstLine="720"/>
        <w:jc w:val="both"/>
      </w:pPr>
      <w:r>
        <w:t xml:space="preserve">RESOLVED, That an official copy of this resolution be prepared for the Lubbock Police Department as an expression of high regard by the Texas House of Representatives.</w:t>
      </w:r>
    </w:p>
    <w:p w:rsidR="003F3435" w:rsidRDefault="0032493E">
      <w:pPr>
        <w:jc w:val="both"/>
      </w:pPr>
    </w:p>
    <w:p w:rsidR="003F3435" w:rsidRDefault="0032493E">
      <w:pPr>
        <w:jc w:val="right"/>
      </w:pPr>
      <w:r>
        <w:t xml:space="preserve">Frullo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1254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