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1287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Eddie Gossage is retiring as president of Texas Motor Speedway in Fort Worth on June 13, 2021, drawing to a close an outstanding 32-year tenure; and</w:t>
      </w:r>
    </w:p>
    <w:p w:rsidR="003F3435" w:rsidRDefault="0032493E">
      <w:pPr>
        <w:spacing w:line="480" w:lineRule="auto"/>
        <w:ind w:firstLine="720"/>
        <w:jc w:val="both"/>
      </w:pPr>
      <w:r>
        <w:t xml:space="preserve">WHEREAS, Mr.</w:t>
      </w:r>
      <w:r xml:space="preserve">
        <w:t> </w:t>
      </w:r>
      <w:r>
        <w:t xml:space="preserve">Gossage was named general manager of Texas Motor Speedway in 1995, and the 1,500-acre complex was officially opened the following year; it has since hosted millions of fans at NASCAR, IndyCar, and World of Outlaws races and held concerts by famed acts such as The Rolling Stones, ZZ Top, and Willie Nelson; as the face of TMS, Mr.</w:t>
      </w:r>
      <w:r xml:space="preserve">
        <w:t> </w:t>
      </w:r>
      <w:r>
        <w:t xml:space="preserve">Gossage made his name through colorful promotions, including having two trained capuchin monkeys sell programs at a 2010 race, building the world's largest LED high-definition television, and debuting an all-female pit crew for driver Shawna Robinson; he was named president of TMS in 2004; and</w:t>
      </w:r>
    </w:p>
    <w:p w:rsidR="003F3435" w:rsidRDefault="0032493E">
      <w:pPr>
        <w:spacing w:line="480" w:lineRule="auto"/>
        <w:ind w:firstLine="720"/>
        <w:jc w:val="both"/>
      </w:pPr>
      <w:r>
        <w:t xml:space="preserve">WHEREAS, Previously, Mr.</w:t>
      </w:r>
      <w:r xml:space="preserve">
        <w:t> </w:t>
      </w:r>
      <w:r>
        <w:t xml:space="preserve">Gossage worked for Nashville International Raceway, Bristol International Raceway, and Miller Brewing Company, and he joined Speedway Motorsports in 1989 as the vice president of public relations at Charlotte Motor Speedway; and</w:t>
      </w:r>
    </w:p>
    <w:p w:rsidR="003F3435" w:rsidRDefault="0032493E">
      <w:pPr>
        <w:spacing w:line="480" w:lineRule="auto"/>
        <w:ind w:firstLine="720"/>
        <w:jc w:val="both"/>
      </w:pPr>
      <w:r>
        <w:t xml:space="preserve">WHEREAS, Eddie Gossage's adept leadership and promotional skills have greatly benefited Texas Motor Speedway, and he may indeed reflect with pride on a career well spent as he embarks on the next exciting chapter of his life; now, therefore, be it</w:t>
      </w:r>
    </w:p>
    <w:p w:rsidR="003F3435" w:rsidRDefault="0032493E">
      <w:pPr>
        <w:spacing w:line="480" w:lineRule="auto"/>
        <w:ind w:firstLine="720"/>
        <w:jc w:val="both"/>
      </w:pPr>
      <w:r>
        <w:t xml:space="preserve">RESOLVED, That the House of Representatives of the 87th Texas Legislature hereby congratulate Eddie Gossage on his retirement as president of Texas Motor Speedway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Gossage as an expression of high regard by the Texas House of Representatives.</w:t>
      </w:r>
    </w:p>
    <w:p w:rsidR="003F3435" w:rsidRDefault="0032493E">
      <w:pPr>
        <w:jc w:val="both"/>
      </w:pPr>
    </w:p>
    <w:p w:rsidR="003F3435" w:rsidRDefault="0032493E">
      <w:pPr>
        <w:jc w:val="right"/>
      </w:pPr>
      <w:r>
        <w:t xml:space="preserve">Parker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1287 was adopted by the House on May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