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87R24216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Anchia</w:t>
      </w:r>
      <w:r xml:space="preserve">
        <w:tab wTab="150" tlc="none" cTlc="0"/>
      </w:r>
      <w:r>
        <w:t xml:space="preserve">H.R.</w:t>
      </w:r>
      <w:r xml:space="preserve">
        <w:t> </w:t>
      </w:r>
      <w:r>
        <w:t xml:space="preserve">No.</w:t>
      </w:r>
      <w:r xml:space="preserve">
        <w:t> </w:t>
      </w:r>
      <w:r>
        <w:t xml:space="preserve">1289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Carol Donovan is stepping down as Dallas County Democratic Party chair in 2021, concluding a noteworthy tenure that has spanned six years; and</w:t>
      </w:r>
    </w:p>
    <w:p w:rsidR="003F3435" w:rsidRDefault="0032493E">
      <w:pPr>
        <w:spacing w:line="480" w:lineRule="auto"/>
        <w:ind w:firstLine="720"/>
        <w:jc w:val="both"/>
      </w:pPr>
      <w:r>
        <w:t xml:space="preserve">WHEREAS, Elected in 2015, Ms.</w:t>
      </w:r>
      <w:r xml:space="preserve">
        <w:t> </w:t>
      </w:r>
      <w:r>
        <w:t xml:space="preserve">Donovan has guided DCDP through a period of growth, working effectively with precinct chairs and other elected officials; the party fielded candidates for every one of the county's state representative seats for the first time in 2016, and State Representative Victoria Neave won her race; furthermore, Democratic Party presidential candidate Hillary Clinton garnered 64 percent of the vote in the county; and</w:t>
      </w:r>
    </w:p>
    <w:p w:rsidR="003F3435" w:rsidRDefault="0032493E">
      <w:pPr>
        <w:spacing w:line="480" w:lineRule="auto"/>
        <w:ind w:firstLine="720"/>
        <w:jc w:val="both"/>
      </w:pPr>
      <w:r>
        <w:t xml:space="preserve">WHEREAS, Democrats won 80 percent of Dallas County races on the ballot in 2018; DCDP flipped a congressional seat, a state senate seat, and a seat in the Texas House, and it sent to Austin the county's largest Democratic delegation of state representatives since 1971; in addition, it elected its "Slate of Eight" to the Fifth Court of Appeals, transforming it into a Democratic-majority body; voters returned a Democrat to the district attorney's office as well; and</w:t>
      </w:r>
    </w:p>
    <w:p w:rsidR="003F3435" w:rsidRDefault="0032493E">
      <w:pPr>
        <w:spacing w:line="480" w:lineRule="auto"/>
        <w:ind w:firstLine="720"/>
        <w:jc w:val="both"/>
      </w:pPr>
      <w:r>
        <w:t xml:space="preserve">WHEREAS, In 2020, DCDP retained all of its seats and gained new seats on the Fifth Court of Appeals; moreover, 65 percent of voters in the county chose President Joseph R. Biden; and</w:t>
      </w:r>
    </w:p>
    <w:p w:rsidR="003F3435" w:rsidRDefault="0032493E">
      <w:pPr>
        <w:spacing w:line="480" w:lineRule="auto"/>
        <w:ind w:firstLine="720"/>
        <w:jc w:val="both"/>
      </w:pPr>
      <w:r>
        <w:t xml:space="preserve">WHEREAS, Under Ms.</w:t>
      </w:r>
      <w:r xml:space="preserve">
        <w:t> </w:t>
      </w:r>
      <w:r>
        <w:t xml:space="preserve">Donovan's leadership, the number of Democratic Party registrations in the county has increased and turnout has climbed from 55 to 66 percent; DCDP has raised more than $2.5 million, and many new precinct chairs have come on board; and</w:t>
      </w:r>
    </w:p>
    <w:p w:rsidR="003F3435" w:rsidRDefault="0032493E">
      <w:pPr>
        <w:spacing w:line="480" w:lineRule="auto"/>
        <w:ind w:firstLine="720"/>
        <w:jc w:val="both"/>
      </w:pPr>
      <w:r>
        <w:t xml:space="preserve">WHEREAS, Carol Donovan has greatly benefited the Democratic Party through her tireless endeavors in Dallas County, and as she embarks on the next exciting chapter of her life, she may indeed reflect with pride on her accomplishments; now, therefore, be it</w:t>
      </w:r>
    </w:p>
    <w:p w:rsidR="003F3435" w:rsidRDefault="0032493E">
      <w:pPr>
        <w:spacing w:line="480" w:lineRule="auto"/>
        <w:ind w:firstLine="720"/>
        <w:jc w:val="both"/>
      </w:pPr>
      <w:r>
        <w:t xml:space="preserve">RESOLVED, That the House of Representatives of the 87th Texas Legislature hereby honor Carol Donovan for her service as Dallas County Democratic Party chair and extend to her sincere best wishes for the future;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Donovan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