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87R27154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swift actions, UPS driver Daniel Carmical played a crucial role in helping to rescue a Longview resident from his burning home on May 3,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that day, because of a logistical package-loading error, Mr.</w:t>
      </w:r>
      <w:r xml:space="preserve">
        <w:t> </w:t>
      </w:r>
      <w:r>
        <w:t xml:space="preserve">Carmical was making deliveries to the Pine Tree neighborhood, which is not on his regular route, at about 8 p.m.; as he approached a house to drop off a package, he detected the smell of smoke, and he then noticed flames shooting out of the roof vents of a residence across the street; Mr.</w:t>
      </w:r>
      <w:r xml:space="preserve">
        <w:t> </w:t>
      </w:r>
      <w:r>
        <w:t xml:space="preserve">Carmical ran to the front door, kicked it in, and entered the home yelling "UPS" in an effort to alert anyone who might be inside; homeowner Ben Slater, who was completely unware that his house was on fire, heard Mr.</w:t>
      </w:r>
      <w:r xml:space="preserve">
        <w:t> </w:t>
      </w:r>
      <w:r>
        <w:t xml:space="preserve">Carmical, and the two men were able to safely exit;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Shortly after, Longview firefighters arrived on the scene and accessed the attic, encountering heavy smoke and flames before they extinguished the blaze; Longview Fire Marshal Kevin May credited Mr.</w:t>
      </w:r>
      <w:r xml:space="preserve">
        <w:t> </w:t>
      </w:r>
      <w:r>
        <w:t xml:space="preserve">Carmical and his own team for their fast and courageous efforts that prevented anyone from being injured and the home from being completely destroyed;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acting quickly and decisively when every second counted, Daniel Carmical helped to prevent a crisis situation from becoming a tragedy, and his efforts indeed merit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Daniel Carmical for helping to rescue a fellow citizen from a burning home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Carmical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