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Houston Methodist Hospital has earned designation as a Level II Special Care Nursery Neonatal Facility from the Texas Department of State Health Services; and</w:t>
      </w:r>
    </w:p>
    <w:p w:rsidR="003F3435" w:rsidRDefault="0032493E">
      <w:pPr>
        <w:spacing w:line="480" w:lineRule="auto"/>
        <w:ind w:firstLine="720"/>
        <w:jc w:val="both"/>
      </w:pPr>
      <w:r>
        <w:t xml:space="preserve">WHEREAS, This recognition is awarded to those facilities that go above and beyond the state's minimum hospital licensure requirements to ensure the highest quality care for mothers and their newborn babies; valid for three years, the credential reflects an administrative and operational dedication to improving, expediting, and standardizing neonatal treatment; and</w:t>
      </w:r>
    </w:p>
    <w:p w:rsidR="003F3435" w:rsidRDefault="0032493E">
      <w:pPr>
        <w:spacing w:line="480" w:lineRule="auto"/>
        <w:ind w:firstLine="720"/>
        <w:jc w:val="both"/>
      </w:pPr>
      <w:r>
        <w:t xml:space="preserve">WHEREAS, Houston Methodist Hospital offers a range of labor, delivery, prenatal, postpartum, neonatal, and advanced obstetric services, and its childbirth facilities are equipped with the latest technology and staffed by skilled obstetricians, gynecologists, maternity and neonatal nurses, and other medical professionals who are dedicated to providing compassionate and comprehensive care to expectant mothers; and</w:t>
      </w:r>
    </w:p>
    <w:p w:rsidR="003F3435" w:rsidRDefault="0032493E">
      <w:pPr>
        <w:spacing w:line="480" w:lineRule="auto"/>
        <w:ind w:firstLine="720"/>
        <w:jc w:val="both"/>
      </w:pPr>
      <w:r>
        <w:t xml:space="preserve">WHEREAS, Since its inception, Houston Methodist Hospital has been a trusted resource to countless patients in the community, and its designation as a Level II neonatal facility is a testament to the institution's ongoing commitment to excellence; now, therefore, be it</w:t>
      </w:r>
    </w:p>
    <w:p w:rsidR="003F3435" w:rsidRDefault="0032493E">
      <w:pPr>
        <w:spacing w:line="480" w:lineRule="auto"/>
        <w:ind w:firstLine="720"/>
        <w:jc w:val="both"/>
      </w:pPr>
      <w:r>
        <w:t xml:space="preserve">RESOLVED, That the House of Representatives of the 87th Texas Legislature hereby congratulate Houston Methodist Hospital on its designation as a Level II Special Care Nursery Neonatal Facility by the Texas Department of State Health Services and extend to the hospital's physicians, staff, and administrators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Houston Methodist Hospital as an expression of high regard by the Texas House of Representatives.</w:t>
      </w:r>
    </w:p>
    <w:p w:rsidR="003F3435" w:rsidRDefault="0032493E">
      <w:pPr>
        <w:jc w:val="both"/>
      </w:pPr>
    </w:p>
    <w:p w:rsidR="003F3435" w:rsidRDefault="0032493E">
      <w:pPr>
        <w:jc w:val="right"/>
      </w:pPr>
      <w:r>
        <w:t xml:space="preserve">A. 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1349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