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Merriman Park Elementary School in Dallas have achieved great distinction by qualifying for the Destination Imagination Global Finals 2021; and</w:t>
      </w:r>
    </w:p>
    <w:p w:rsidR="003F3435" w:rsidRDefault="0032493E">
      <w:pPr>
        <w:spacing w:line="480" w:lineRule="auto"/>
        <w:ind w:firstLine="720"/>
        <w:jc w:val="both"/>
      </w:pPr>
      <w:r>
        <w:t xml:space="preserve">WHEREAS, Destination Imagination is an international competition for kindergarten through 12th grade and university students in which teams work to solve science, technology, engineering, arts, and math challenges; and</w:t>
      </w:r>
    </w:p>
    <w:p w:rsidR="003F3435" w:rsidRDefault="0032493E">
      <w:pPr>
        <w:spacing w:line="480" w:lineRule="auto"/>
        <w:ind w:firstLine="720"/>
        <w:jc w:val="both"/>
      </w:pPr>
      <w:r>
        <w:t xml:space="preserve">WHEREAS, The Merriman Park Elementary team, the Solar System Bosses, is made up of a group of third-graders; these enterprising students finished second in their division, thereby qualifying for the virtual Global Finals contest; and</w:t>
      </w:r>
    </w:p>
    <w:p w:rsidR="003F3435" w:rsidRDefault="0032493E">
      <w:pPr>
        <w:spacing w:line="480" w:lineRule="auto"/>
        <w:ind w:firstLine="720"/>
        <w:jc w:val="both"/>
      </w:pPr>
      <w:r>
        <w:t xml:space="preserve">WHEREAS, Through their talent, hard work, and commitment to excellence, the Merriman Park Solar System Bosses have brought great pride to their school and their community, and they are indeed deserving of recognition for their accomplishments; now, therefore, be it</w:t>
      </w:r>
    </w:p>
    <w:p w:rsidR="003F3435" w:rsidRDefault="0032493E">
      <w:pPr>
        <w:spacing w:line="480" w:lineRule="auto"/>
        <w:ind w:firstLine="720"/>
        <w:jc w:val="both"/>
      </w:pPr>
      <w:r>
        <w:t xml:space="preserve">RESOLVED, That the House of Representatives of the 87th Texas Legislature hereby congratulate the Merriman Park Elementary School Solar System Bosses on qualifying for the Destination Imagination Global Finals 2021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Solar System Bosses as an expression of high regard by the Texas House of Representatives.</w:t>
      </w:r>
    </w:p>
    <w:p w:rsidR="003F3435" w:rsidRDefault="0032493E">
      <w:pPr>
        <w:jc w:val="both"/>
      </w:pPr>
    </w:p>
    <w:p w:rsidR="003F3435" w:rsidRDefault="0032493E">
      <w:pPr>
        <w:jc w:val="right"/>
      </w:pPr>
      <w:r>
        <w:t xml:space="preserve">Turner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1383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