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Walnut Hill Elementary School in Dallas was named a 2019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Walnut Hill Elementary was one of only 362 public and private schools nationwide and 27 schools in Texas to have earned this impressive honor in 2019; and</w:t>
      </w:r>
    </w:p>
    <w:p w:rsidR="003F3435" w:rsidRDefault="0032493E">
      <w:pPr>
        <w:spacing w:line="480" w:lineRule="auto"/>
        <w:ind w:firstLine="720"/>
        <w:jc w:val="both"/>
      </w:pPr>
      <w:r>
        <w:t xml:space="preserve">WHEREAS, Selected as an exemplary high-performing school, Walnut Hill Elementary became the first neighborhood elementary school in the Dallas Independent School District to receive two Blue Ribbon awards in that category, having previously won in 1999; the campus has also earned a number of other accolades over the years, including a National Excellence in Urban Education Award and a Distinguished School of Character Award; ably led by principal Phillip Potter, the school serves approximately 400 students in prekindergarten through sixth grade; and</w:t>
      </w:r>
    </w:p>
    <w:p w:rsidR="003F3435" w:rsidRDefault="0032493E">
      <w:pPr>
        <w:spacing w:line="480" w:lineRule="auto"/>
        <w:ind w:firstLine="720"/>
        <w:jc w:val="both"/>
      </w:pPr>
      <w:r>
        <w:t xml:space="preserve">WHEREAS, Through hard work and perseverance, the teachers and students of Walnut Hill Elementary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87th Texas Legislature hereby congratulate Walnut Hill Elementary School on its selection as a 2019 National Blue Ribbon School by the U.S. Department of Education and extend to all those involved with the campus sincere best wishes for the future; and, be it further</w:t>
      </w:r>
    </w:p>
    <w:p w:rsidR="003F3435" w:rsidRDefault="0032493E">
      <w:pPr>
        <w:spacing w:line="480" w:lineRule="auto"/>
        <w:ind w:firstLine="720"/>
        <w:jc w:val="both"/>
      </w:pPr>
      <w:r>
        <w:t xml:space="preserve">RESOLVED, That an official copy of this resolution be prepared for Walnut Hill Elementary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