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87R27291 JRI-D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1395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James Mills has ably served his fellow Texans as an intern in the office of State Representative Valoree Swanson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student at The University of Texas at Austin, Mr.</w:t>
      </w:r>
      <w:r xml:space="preserve">
        <w:t> </w:t>
      </w:r>
      <w:r>
        <w:t xml:space="preserve">Mills has provided vital assistance in handling a wide variety of challenging tasks since joining Representative Swanson's staff; in addition to gaining valuable experience in the field of public service, 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his duties as a legislative intern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James Mills for his service as a legislative intern in the office of State Representative Valoree Swanson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Mills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