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87R28141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H.R.</w:t>
      </w:r>
      <w:r xml:space="preserve">
        <w:t> </w:t>
      </w:r>
      <w:r>
        <w:t xml:space="preserve">No.</w:t>
      </w:r>
      <w:r xml:space="preserve">
        <w:t> </w:t>
      </w:r>
      <w:r>
        <w:t xml:space="preserve">1458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Vanderbilt University athlete and Wylie native Sarah Fuller made history on November 28, 2020, when she became the first woman to appear in a college football game in one of the sport's Power 5 conferences; and</w:t>
      </w:r>
    </w:p>
    <w:p w:rsidR="003F3435" w:rsidRDefault="0032493E">
      <w:pPr>
        <w:spacing w:line="480" w:lineRule="auto"/>
        <w:ind w:firstLine="720"/>
        <w:jc w:val="both"/>
      </w:pPr>
      <w:r>
        <w:t xml:space="preserve">WHEREAS, Ms.</w:t>
      </w:r>
      <w:r xml:space="preserve">
        <w:t> </w:t>
      </w:r>
      <w:r>
        <w:t xml:space="preserve">Fuller is a graduate of Wylie High School, where she was captain of the soccer team, and she now attends Vanderbilt on a soccer scholarship; days after she helped her team win the Southeastern Conference soccer championship, she joined the university's football squad as a last-minute replacement due to the COVID-19 outbreak; she made her groundbreaking debut on a second-half kickoff in the game against the University of Missouri, and in the following game against the University of Tennessee on December 12, she kicked two extra points to become the first woman to score in a Power 5 game; and</w:t>
      </w:r>
    </w:p>
    <w:p w:rsidR="003F3435" w:rsidRDefault="0032493E">
      <w:pPr>
        <w:spacing w:line="480" w:lineRule="auto"/>
        <w:ind w:firstLine="720"/>
        <w:jc w:val="both"/>
      </w:pPr>
      <w:r>
        <w:t xml:space="preserve">WHEREAS, In recognition of her achievements, Ms.</w:t>
      </w:r>
      <w:r xml:space="preserve">
        <w:t> </w:t>
      </w:r>
      <w:r>
        <w:t xml:space="preserve">Fuller has garnered a multitude of accolades and received international media attention, and the Wylie City Council proclaimed January 12, 2021, to be Sarah Fuller Day; and</w:t>
      </w:r>
    </w:p>
    <w:p w:rsidR="003F3435" w:rsidRDefault="0032493E">
      <w:pPr>
        <w:spacing w:line="480" w:lineRule="auto"/>
        <w:ind w:firstLine="720"/>
        <w:jc w:val="both"/>
      </w:pPr>
      <w:r>
        <w:t xml:space="preserve">WHEREAS, Sarah Fuller's pioneering efforts on the gridiron have inspired fans across the Lone Star State and around the globe, and she may indeed reflect with pride on her outstanding accomplishments; now, therefore, be it</w:t>
      </w:r>
    </w:p>
    <w:p w:rsidR="003F3435" w:rsidRDefault="0032493E">
      <w:pPr>
        <w:spacing w:line="480" w:lineRule="auto"/>
        <w:ind w:firstLine="720"/>
        <w:jc w:val="both"/>
      </w:pPr>
      <w:r>
        <w:t xml:space="preserve">RESOLVED, That the House of Representatives of the 87th Texas Legislature hereby congratulate Sarah Fuller on being the first woman to play and to score points in Power 5 conference football competition and extend to her sincere best wishes for continued success in all of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Fuller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