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87R27946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H.R.</w:t>
      </w:r>
      <w:r xml:space="preserve">
        <w:t> </w:t>
      </w:r>
      <w:r>
        <w:t xml:space="preserve">No.</w:t>
      </w:r>
      <w:r xml:space="preserve">
        <w:t> </w:t>
      </w:r>
      <w:r>
        <w:t xml:space="preserve">1481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Gary Joseph, head coach of the Katy High School football team, has been presented with the 2021 Tom Landry Award from the Texas High School Coaches Association; and</w:t>
      </w:r>
    </w:p>
    <w:p w:rsidR="003F3435" w:rsidRDefault="0032493E">
      <w:pPr>
        <w:spacing w:line="480" w:lineRule="auto"/>
        <w:ind w:firstLine="720"/>
        <w:jc w:val="both"/>
      </w:pPr>
      <w:r>
        <w:t xml:space="preserve">WHEREAS, Named for the legendary Dallas Cowboys coach, the Tom Landry Award recognizes Texas high school coaches who have made outstanding contributions to the sport of football and who serve as positive role models for athletes both on and off the field; and</w:t>
      </w:r>
    </w:p>
    <w:p w:rsidR="003F3435" w:rsidRDefault="0032493E">
      <w:pPr>
        <w:spacing w:line="480" w:lineRule="auto"/>
        <w:ind w:firstLine="720"/>
        <w:jc w:val="both"/>
      </w:pPr>
      <w:r>
        <w:t xml:space="preserve">WHEREAS, Gary Joseph has compiled nearly four decades of service to the Katy Independent School District and has enjoyed tremendous success with the Katy High football team since taking the reins as head coach in 2004; during his exceptional 17-year tenure, the Tigers have recorded double-digit wins each season and have claimed five state titles; the most recent came in January 2021, when the Katy players hoisted the 6A Division 2 championship trophy; and</w:t>
      </w:r>
    </w:p>
    <w:p w:rsidR="003F3435" w:rsidRDefault="0032493E">
      <w:pPr>
        <w:spacing w:line="480" w:lineRule="auto"/>
        <w:ind w:firstLine="720"/>
        <w:jc w:val="both"/>
      </w:pPr>
      <w:r>
        <w:t xml:space="preserve">WHEREAS, Coach Joseph is a respected mentor statewide, and he reached the 200-win threshold faster than any coach in Texas high school football history; his major accolades include selection as the 2012 National High School Coach of the Year and the 2008 Southwest Regional Coach of the Year; he was inducted into the Texas High School Football Hall of Fame in 2016; and</w:t>
      </w:r>
    </w:p>
    <w:p w:rsidR="003F3435" w:rsidRDefault="0032493E">
      <w:pPr>
        <w:spacing w:line="480" w:lineRule="auto"/>
        <w:ind w:firstLine="720"/>
        <w:jc w:val="both"/>
      </w:pPr>
      <w:r>
        <w:t xml:space="preserve">WHEREAS, With his outstanding ability to teach and motivate, Gary Joseph has built a legacy of excellence with the Katy High School football program, and he is indeed deserving of this prestigious award; now, therefore, be it</w:t>
      </w:r>
    </w:p>
    <w:p w:rsidR="003F3435" w:rsidRDefault="0032493E">
      <w:pPr>
        <w:spacing w:line="480" w:lineRule="auto"/>
        <w:ind w:firstLine="720"/>
        <w:jc w:val="both"/>
      </w:pPr>
      <w:r>
        <w:t xml:space="preserve">RESOLVED, That the House of Representatives of the 87th Texas Legislature hereby congratulate Gary Joseph on his receipt of the 2021 Tom Landry Award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Joseph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