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87R27944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H.R.</w:t>
      </w:r>
      <w:r xml:space="preserve">
        <w:t> </w:t>
      </w:r>
      <w:r>
        <w:t xml:space="preserve">No.</w:t>
      </w:r>
      <w:r xml:space="preserve">
        <w:t> </w:t>
      </w:r>
      <w:r>
        <w:t xml:space="preserve">1482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Bubba Fife, a retired coach and assistant athletic director in the Katy Independent School District, was recognized with the Be Great Award by the GoBeGreat Foundation on April 15, 2021; and</w:t>
      </w:r>
    </w:p>
    <w:p w:rsidR="003F3435" w:rsidRDefault="0032493E">
      <w:pPr>
        <w:spacing w:line="480" w:lineRule="auto"/>
        <w:ind w:firstLine="720"/>
        <w:jc w:val="both"/>
      </w:pPr>
      <w:r>
        <w:t xml:space="preserve">WHEREAS, The Be Great Award celebrates individuals who have overcome adversity and who have shared their talents and gifts to make a difference in the lives of others; those associated with the nonprofit GoBeGreat Foundation group have contributed their time and resources to a variety of charitable causes all over the country; and</w:t>
      </w:r>
    </w:p>
    <w:p w:rsidR="003F3435" w:rsidRDefault="0032493E">
      <w:pPr>
        <w:spacing w:line="480" w:lineRule="auto"/>
        <w:ind w:firstLine="720"/>
        <w:jc w:val="both"/>
      </w:pPr>
      <w:r>
        <w:t xml:space="preserve">WHEREAS, Bubba Fife first began coaching for the Irving Independent School District in 1964; he was hired as the head football coach and athletic coordinator for James E. Taylor High School in 1987, marking the start of his long and highly successful affiliation with Katy ISD; he remained there for 12 years, before taking on a new position as the assistant director of athletics for Katy High School; his retirement in 2009 capped an impressive career that spanned 45 years, including 35 years as a coach; and</w:t>
      </w:r>
    </w:p>
    <w:p w:rsidR="003F3435" w:rsidRDefault="0032493E">
      <w:pPr>
        <w:spacing w:line="480" w:lineRule="auto"/>
        <w:ind w:firstLine="720"/>
        <w:jc w:val="both"/>
      </w:pPr>
      <w:r>
        <w:t xml:space="preserve">WHEREAS, Coach Fife was inducted into the Texas High School Athletic Directors Association Hall of Honor in 2009; he was also recognized with the Distinguished Service Award from the Greater Houston Football Association that same year, and in 2020 he earned a place in the Katy ISD Athletic Hall of Honor; and</w:t>
      </w:r>
    </w:p>
    <w:p w:rsidR="003F3435" w:rsidRDefault="0032493E">
      <w:pPr>
        <w:spacing w:line="480" w:lineRule="auto"/>
        <w:ind w:firstLine="720"/>
        <w:jc w:val="both"/>
      </w:pPr>
      <w:r>
        <w:t xml:space="preserve">WHEREAS, Through his outstanding commitment to his profession, Bubba Fife has had a positive influence on countless young athletes, and he may indeed reflect with pride on his receipt of this well-deserved accolade; now, therefore, be it</w:t>
      </w:r>
    </w:p>
    <w:p w:rsidR="003F3435" w:rsidRDefault="0032493E">
      <w:pPr>
        <w:spacing w:line="480" w:lineRule="auto"/>
        <w:ind w:firstLine="720"/>
        <w:jc w:val="both"/>
      </w:pPr>
      <w:r>
        <w:t xml:space="preserve">RESOLVED, That the House of Representatives of the 87th Texas Legislature hereby congratulate Bubba Fife on his receipt of the Be Great Award by the GoBeGreat Foundation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Fife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