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Omar Narvaez was reelected to the Dallas City Council in 2021; and</w:t>
      </w:r>
    </w:p>
    <w:p w:rsidR="003F3435" w:rsidRDefault="0032493E">
      <w:pPr>
        <w:spacing w:line="480" w:lineRule="auto"/>
        <w:ind w:firstLine="720"/>
        <w:jc w:val="both"/>
      </w:pPr>
      <w:r>
        <w:t xml:space="preserve">WHEREAS, In fulfilling the duties of his office, Mr.</w:t>
      </w:r>
      <w:r xml:space="preserve">
        <w:t> </w:t>
      </w:r>
      <w:r>
        <w:t xml:space="preserve">Narvaez draws on a wealth of valuable experience; he has represented District 6 on the city council since 2017, and during his tenure, he has served on numerous committees, including as chair of the environment and sustainability committee; in addition, he has secured funding to complete the city's flood control plan, negotiated to increase wages and create new jobs, and helped establish a number of public facilities, including two new splash grounds and a regional aquatics center; among his many accolades, he was named the 2018 Dallas City Council Member of the Year by the </w:t>
      </w:r>
      <w:r>
        <w:rPr>
          <w:i/>
        </w:rPr>
        <w:t xml:space="preserve">Dallas Observer</w:t>
      </w:r>
      <w:r>
        <w:t xml:space="preserve">; and</w:t>
      </w:r>
    </w:p>
    <w:p w:rsidR="003F3435" w:rsidRDefault="0032493E">
      <w:pPr>
        <w:spacing w:line="480" w:lineRule="auto"/>
        <w:ind w:firstLine="720"/>
        <w:jc w:val="both"/>
      </w:pPr>
      <w:r>
        <w:t xml:space="preserve">WHEREAS, Mr.</w:t>
      </w:r>
      <w:r xml:space="preserve">
        <w:t> </w:t>
      </w:r>
      <w:r>
        <w:t xml:space="preserve">Narvaez's skilled leadership has been instrumental in the city's response to the COVID-19 pandemic and the February 2021 winter storm; although these unprecedented circumstances have placed immense burdens on the local community, he has worked tirelessly to safeguard the health and well-being of area residents while ensuring that they continue to receive essential services; and</w:t>
      </w:r>
    </w:p>
    <w:p w:rsidR="003F3435" w:rsidRDefault="0032493E">
      <w:pPr>
        <w:spacing w:line="480" w:lineRule="auto"/>
        <w:ind w:firstLine="720"/>
        <w:jc w:val="both"/>
      </w:pPr>
      <w:r>
        <w:t xml:space="preserve">WHEREAS, Each day, public servants improve the quality of life for their fellow citizens in innumerable ways, and the continuing efforts of Omar Narvaez will help to make Dallas an even better place in which to live and work; now, therefore, be it</w:t>
      </w:r>
    </w:p>
    <w:p w:rsidR="003F3435" w:rsidRDefault="0032493E">
      <w:pPr>
        <w:spacing w:line="480" w:lineRule="auto"/>
        <w:ind w:firstLine="720"/>
        <w:jc w:val="both"/>
      </w:pPr>
      <w:r>
        <w:t xml:space="preserve">RESOLVED, That the House of Representatives of the 87th Texas Legislature hereby congratulate Omar Narvaez on his reelection to the Dallas City Council and extend to him sincere appreciation for his service during the COVID-19 pandemic and Winter Storm Uri;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Narvaez as an expression of high regard by the Texas House of Representatives.</w:t>
      </w:r>
    </w:p>
    <w:p w:rsidR="003F3435" w:rsidRDefault="0032493E">
      <w:pPr>
        <w:jc w:val="both"/>
      </w:pPr>
    </w:p>
    <w:p w:rsidR="003F3435" w:rsidRDefault="0032493E">
      <w:pPr>
        <w:jc w:val="right"/>
      </w:pPr>
      <w:r>
        <w:t xml:space="preserve">González of Dallas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1483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