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87R21169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1485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Huy Quang Luong of Houston, who passed away on January 11, 2021, at the age of 75; and</w:t>
      </w:r>
    </w:p>
    <w:p w:rsidR="003F3435" w:rsidRDefault="0032493E">
      <w:pPr>
        <w:spacing w:line="480" w:lineRule="auto"/>
        <w:ind w:firstLine="720"/>
        <w:jc w:val="both"/>
      </w:pPr>
      <w:r>
        <w:t xml:space="preserve">WHEREAS, The son of Van Hue Luong and My Thi Pham, Huy Quang Luong was born in Hanoi, Vietnam, on July 29, 1945; although he studied to be an attorney, the Vietnam War broke out before he had the opportunity to practice law, and he went on to serve as a second lieutenant for the South Vietnamese military during the war; and</w:t>
      </w:r>
    </w:p>
    <w:p w:rsidR="003F3435" w:rsidRDefault="0032493E">
      <w:pPr>
        <w:spacing w:line="480" w:lineRule="auto"/>
        <w:ind w:firstLine="720"/>
        <w:jc w:val="both"/>
      </w:pPr>
      <w:r>
        <w:t xml:space="preserve">WHEREAS, Mr.</w:t>
      </w:r>
      <w:r xml:space="preserve">
        <w:t> </w:t>
      </w:r>
      <w:r>
        <w:t xml:space="preserve">Luong married Lan Mac Huong, with whom he raised two children, Amber and Jason; on April 29, 1975, the day before the fall of Saigon, he fled the country with his family and was rescued by the United States Navy's Seventh Fleet; as a refugee in the U.S., he first took a job in the cafeteria at Lackland Air Force Base in San Antonio, and by attending night school at Our Lady of the Lake University, he was able to earn a degree in accounting; and</w:t>
      </w:r>
    </w:p>
    <w:p w:rsidR="003F3435" w:rsidRDefault="0032493E">
      <w:pPr>
        <w:spacing w:line="480" w:lineRule="auto"/>
        <w:ind w:firstLine="720"/>
        <w:jc w:val="both"/>
      </w:pPr>
      <w:r>
        <w:t xml:space="preserve">WHEREAS, Relocating to Houston, Mr.</w:t>
      </w:r>
      <w:r xml:space="preserve">
        <w:t> </w:t>
      </w:r>
      <w:r>
        <w:t xml:space="preserve">Luong was hired as an accountant with the city government, and he was later honored by Mayor Bob Lanier for his more than 20 years of service; he also operated a successful company, Hometeq Real Estate, and became a pioneer in real estate in Houston's Vietnamese American community; along the way, he benefited his fellow citizens through his involvement in various volunteer and charitable organizations, including the Lions Club; and</w:t>
      </w:r>
    </w:p>
    <w:p w:rsidR="003F3435" w:rsidRDefault="0032493E">
      <w:pPr>
        <w:spacing w:line="480" w:lineRule="auto"/>
        <w:ind w:firstLine="720"/>
        <w:jc w:val="both"/>
      </w:pPr>
      <w:r>
        <w:t xml:space="preserve">WHEREAS, Mr.</w:t>
      </w:r>
      <w:r xml:space="preserve">
        <w:t> </w:t>
      </w:r>
      <w:r>
        <w:t xml:space="preserve">Luong supported his children throughout their studies at college, law school, medical school, and graduate school, and he was proud to see both of them build successful careers for themselves; his family also grew to include six grandchildren, Lucas, Hayden, Caily, Sofia, Daniel, and Marissa, whom he adored; in later life, he and his wife enjoyed traveling the world together; and</w:t>
      </w:r>
    </w:p>
    <w:p w:rsidR="003F3435" w:rsidRDefault="0032493E">
      <w:pPr>
        <w:spacing w:line="480" w:lineRule="auto"/>
        <w:ind w:firstLine="720"/>
        <w:jc w:val="both"/>
      </w:pPr>
      <w:r>
        <w:t xml:space="preserve">WHEREAS, Huy Quang Luong touched countless lives during his journey on this earth, and he will forever hold a special place in the hearts of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Huy Quang Luong and extend deepest sympathy to the members of his family: to his wife of 50 years, Lan Luong; to his children, Dr.</w:t>
      </w:r>
      <w:r xml:space="preserve">
        <w:t> </w:t>
      </w:r>
      <w:r>
        <w:t xml:space="preserve">Amber Luong and the Honorable Jason Luong; to his grandchildren, Lucas Ray, Hayden Ray, Caily Ray, Sofia Castillo-Luong, Daniel Luong, and Marissa Luong;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Huy Quang Luong.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