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1486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Scouts BSA helps young men and women build character, become responsible citizens, and develop their abilities in a wide range of pursuits, and those scouts who advance through the program to its highest rank are rewarded with the Eagle Scout insignia; and</w:t>
      </w:r>
    </w:p>
    <w:p w:rsidR="003F3435" w:rsidRDefault="0032493E">
      <w:pPr>
        <w:spacing w:line="480" w:lineRule="auto"/>
        <w:ind w:firstLine="720"/>
        <w:jc w:val="both"/>
      </w:pPr>
      <w:r>
        <w:t xml:space="preserve">WHEREAS, Only about six percent of all Scouts earn the title of Eagle Scout, and Trevor Douglas Veron of Lumberton may now count himself in that select group; in order to obtain this notable honor, specific requirements in the areas of leadership, service, and outdoor skills must be met; Eagle Scouts need to earn at least 21 merit badges, including those in first aid, camping, personal fitness, environmental science, and citizenship; and</w:t>
      </w:r>
    </w:p>
    <w:p w:rsidR="003F3435" w:rsidRDefault="0032493E">
      <w:pPr>
        <w:spacing w:line="480" w:lineRule="auto"/>
        <w:ind w:firstLine="720"/>
        <w:jc w:val="both"/>
      </w:pPr>
      <w:r>
        <w:t xml:space="preserve">WHEREAS, An Eagle Scout must also serve as a leader both in his troop and in the completion of a project that is beneficial to a school, religious institution, or community; for his project, Mr.</w:t>
      </w:r>
      <w:r xml:space="preserve">
        <w:t> </w:t>
      </w:r>
      <w:r>
        <w:t xml:space="preserve">Veron worked with the city to install six benches throughout Lumberton; and</w:t>
      </w:r>
    </w:p>
    <w:p w:rsidR="003F3435" w:rsidRDefault="0032493E">
      <w:pPr>
        <w:spacing w:line="480" w:lineRule="auto"/>
        <w:ind w:firstLine="720"/>
        <w:jc w:val="both"/>
      </w:pPr>
      <w:r>
        <w:t xml:space="preserve">WHEREAS, Many Eagle Scouts go on to further distinguish themselves in such fields as business, science, politics, and the arts; among those accomplished individuals who have achieved Eagle Scout status are astronaut Neil Armstrong, President Gerald Ford, jazz musician Wynton Marsalis, film director Steven Spielberg, and entrepreneur Sam Walton; and</w:t>
      </w:r>
    </w:p>
    <w:p w:rsidR="003F3435" w:rsidRDefault="0032493E">
      <w:pPr>
        <w:spacing w:line="480" w:lineRule="auto"/>
        <w:ind w:firstLine="720"/>
        <w:jc w:val="both"/>
      </w:pPr>
      <w:r>
        <w:t xml:space="preserve">WHEREAS, The Eagle Scout program fosters self-reliance, initiative, and resourcefulness, and those same qualities that enable a scout to attain this prestigious rank will be invaluable assets to Trevor Veron on the road ahead; now, therefore, be it</w:t>
      </w:r>
    </w:p>
    <w:p w:rsidR="003F3435" w:rsidRDefault="0032493E">
      <w:pPr>
        <w:spacing w:line="480" w:lineRule="auto"/>
        <w:ind w:firstLine="720"/>
        <w:jc w:val="both"/>
      </w:pPr>
      <w:r>
        <w:t xml:space="preserve">RESOLVED, That the House of Representatives of the 87th Texas Legislature hereby congratulate Trevor Douglas Veron on achieving the rank of Eagle Scout and extend to him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Veron as an expression of high regard by the Texas House of Representatives.</w:t>
      </w:r>
    </w:p>
    <w:p w:rsidR="003F3435" w:rsidRDefault="0032493E">
      <w:pPr>
        <w:jc w:val="both"/>
      </w:pPr>
    </w:p>
    <w:p w:rsidR="003F3435" w:rsidRDefault="0032493E">
      <w:pPr>
        <w:jc w:val="right"/>
      </w:pPr>
      <w:r>
        <w:t xml:space="preserve">White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1486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