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87R12647 BK-D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Price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1609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April 17, 2022, marks the celebration of Easter, which is considered the most holy day of the year in the Christian faith;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Known also as Resurrection Day, Easter is a time when people around the globe recognize the day that Jesus Christ of Nazareth rose from the grave and reflect with joy on the gospel's enduring message of rebirth;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the weeks before the sacred event, many Christians observe a 40-day period of fasting and prayer, known as Lent; Holy Week then commemorates Christ's final days on earth and crucifixion by Roman authorities, remembered solemnly on Good Friday and followed by Easter Sunday;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Many families and loved ones gather together during this special time to worship and to express gratitude for the miracle of Christ's ascension; the festivities symbolize new life and hope for the future, themes that parallel spring, the season in which the holiday falls;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Observed for more than 2,000 years, the Easter holiday ushers in a period of joy and renewal, signifying one of the fundamental pillars of faith for the Christian community, the resurrection of Christ;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commemorate Easter 2022.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1609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