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Brent Paul Marceaux of Bay City, who passed away on May 6, 2021, at the age of 64; and</w:t>
      </w:r>
    </w:p>
    <w:p w:rsidR="003F3435" w:rsidRDefault="0032493E">
      <w:pPr>
        <w:spacing w:line="480" w:lineRule="auto"/>
        <w:ind w:firstLine="720"/>
        <w:jc w:val="both"/>
      </w:pPr>
      <w:r>
        <w:t xml:space="preserve">WHEREAS, The son of Paul and Helen Marceaux, Brent Marceaux was born on August 29, 1956, in Kaplan, Louisiana, and grew up with three siblings, Gerri, Keith, and Sandy; and</w:t>
      </w:r>
    </w:p>
    <w:p w:rsidR="003F3435" w:rsidRDefault="0032493E">
      <w:pPr>
        <w:spacing w:line="480" w:lineRule="auto"/>
        <w:ind w:firstLine="720"/>
        <w:jc w:val="both"/>
      </w:pPr>
      <w:r>
        <w:t xml:space="preserve">WHEREAS, Active in his community, Mr.</w:t>
      </w:r>
      <w:r xml:space="preserve">
        <w:t> </w:t>
      </w:r>
      <w:r>
        <w:t xml:space="preserve">Marceaux was a member of the city council in Bay City at the time of his passing, and he also served on the Bay City and Holy Cross school boards; moreover, he participated in such civic organizations as the Knights of Columbus and the Lions Club, and he was a valued congregant of St.</w:t>
      </w:r>
      <w:r xml:space="preserve">
        <w:t> </w:t>
      </w:r>
      <w:r>
        <w:t xml:space="preserve">Mark's Episcopal Church; and</w:t>
      </w:r>
    </w:p>
    <w:p w:rsidR="003F3435" w:rsidRDefault="0032493E">
      <w:pPr>
        <w:spacing w:line="480" w:lineRule="auto"/>
        <w:ind w:firstLine="720"/>
        <w:jc w:val="both"/>
      </w:pPr>
      <w:r>
        <w:t xml:space="preserve">WHEREAS, Mr.</w:t>
      </w:r>
      <w:r xml:space="preserve">
        <w:t> </w:t>
      </w:r>
      <w:r>
        <w:t xml:space="preserve">Marceaux was a talented cook and was especially renowned for his Cajun cuisine; he shared his culinary skills with others through his catering business, as a volunteer for fundraisers and benefits, and in many other settings; in his leisure time, he delighted in fishing, camping, traveling, and gardening; and</w:t>
      </w:r>
    </w:p>
    <w:p w:rsidR="003F3435" w:rsidRDefault="0032493E">
      <w:pPr>
        <w:spacing w:line="480" w:lineRule="auto"/>
        <w:ind w:firstLine="720"/>
        <w:jc w:val="both"/>
      </w:pPr>
      <w:r>
        <w:t xml:space="preserve">WHEREAS, In all his endeavors, Mr.</w:t>
      </w:r>
      <w:r xml:space="preserve">
        <w:t> </w:t>
      </w:r>
      <w:r>
        <w:t xml:space="preserve">Marceaux enjoyed the love and support of his wife, Kim, with whom he shared a rewarding marriage that spanned 46 years, and he took great pride in his children, Shawn and Julie; with the passing years, he had the pleasure of seeing his family grow to include four grandchildren, Fisher, Beatrice, Wyatt, and Hank; and</w:t>
      </w:r>
    </w:p>
    <w:p w:rsidR="003F3435" w:rsidRDefault="0032493E">
      <w:pPr>
        <w:spacing w:line="480" w:lineRule="auto"/>
        <w:ind w:firstLine="720"/>
        <w:jc w:val="both"/>
      </w:pPr>
      <w:r>
        <w:t xml:space="preserve">WHEREAS, Known for his kind and generous nature, his unwavering devotion to his loved ones, and his genuine concern for others, Brent Marceaux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Brent Paul Marceaux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Brent Marceaux.</w:t>
      </w:r>
    </w:p>
    <w:p w:rsidR="003F3435" w:rsidRDefault="0032493E">
      <w:pPr>
        <w:jc w:val="both"/>
      </w:pPr>
    </w:p>
    <w:p w:rsidR="003F3435" w:rsidRDefault="0032493E">
      <w:pPr>
        <w:jc w:val="right"/>
      </w:pPr>
      <w:r>
        <w:t xml:space="preserve">Vasut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1650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