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Cameron Boger of Mesquite High School achieved great distinction by winning the bronze medal in the 6A 300-meter hurdles at the 2021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8, Mr.</w:t>
      </w:r>
      <w:r xml:space="preserve">
        <w:t> </w:t>
      </w:r>
      <w:r>
        <w:t xml:space="preserve">Boger turned in a notable performance, clocking in at 36.69 seconds to claim third place in the event; and</w:t>
      </w:r>
    </w:p>
    <w:p w:rsidR="003F3435" w:rsidRDefault="0032493E">
      <w:pPr>
        <w:spacing w:line="480" w:lineRule="auto"/>
        <w:ind w:firstLine="720"/>
        <w:jc w:val="both"/>
      </w:pPr>
      <w:r>
        <w:t xml:space="preserve">WHEREAS, By excelling in the state's premier showcase for high school track and field athletes, Cameron Boger has ably represented his school and community,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Cameron Boger on his bronze medal finish in the 300-meter hurdles at the 2021 UIL Track &amp; Field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Boger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