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87R29316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1721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long cherish their memories of Maria R. Torres of Corpus Christi, who passed away on January 20, 2021, at the age of 82; and</w:t>
      </w:r>
    </w:p>
    <w:p w:rsidR="003F3435" w:rsidRDefault="0032493E">
      <w:pPr>
        <w:spacing w:line="480" w:lineRule="auto"/>
        <w:ind w:firstLine="720"/>
        <w:jc w:val="both"/>
      </w:pPr>
      <w:r>
        <w:t xml:space="preserve">WHEREAS, The daughter of Santos and Josefina Rodriguez, Maria Torres was born on March 31, 1938, in the Edcouch/Elsa area, and grew up with four siblings, Gonzalo, Rodrigo, Olivia, and Israel; she enjoyed long careers with Model Laundry and Levi's Company, and she later enjoyed working as a nanny; and</w:t>
      </w:r>
    </w:p>
    <w:p w:rsidR="003F3435" w:rsidRDefault="0032493E">
      <w:pPr>
        <w:spacing w:line="480" w:lineRule="auto"/>
        <w:ind w:firstLine="720"/>
        <w:jc w:val="both"/>
      </w:pPr>
      <w:r>
        <w:t xml:space="preserve">WHEREAS, In her leisure hours, Ms.</w:t>
      </w:r>
      <w:r xml:space="preserve">
        <w:t> </w:t>
      </w:r>
      <w:r>
        <w:t xml:space="preserve">Torres delighted in life's simple pleasures, such as dancing to conjunto music, gardening, and shopping; a talented cook, she was especially known for her homemade flour tortillas, fideo con pollo, and spicy chilito, and she kept a beautiful collection of dish sets; sustained by a deep faith, she regularly attended Sunday mass; and</w:t>
      </w:r>
    </w:p>
    <w:p w:rsidR="003F3435" w:rsidRDefault="0032493E">
      <w:pPr>
        <w:spacing w:line="480" w:lineRule="auto"/>
        <w:ind w:firstLine="720"/>
        <w:jc w:val="both"/>
      </w:pPr>
      <w:r>
        <w:t xml:space="preserve">WHEREAS, In all her endeavors, Ms.</w:t>
      </w:r>
      <w:r xml:space="preserve">
        <w:t> </w:t>
      </w:r>
      <w:r>
        <w:t xml:space="preserve">Torres benefited from the love and support of her younger sister, Olivia De Los Santos, and her younger brother, Rodrigo Rodriguez, both of whom preceded her in death; she took great pride in her children, David and Roel, and with the passing years, she had the pleasure of seeing her family grow to include three grandchildren, Roel, Adrian, and Santos, and four great-grandchildren, Michael, Krislyn, Kaisley, and Caroline; and</w:t>
      </w:r>
    </w:p>
    <w:p w:rsidR="003F3435" w:rsidRDefault="0032493E">
      <w:pPr>
        <w:spacing w:line="480" w:lineRule="auto"/>
        <w:ind w:firstLine="720"/>
        <w:jc w:val="both"/>
      </w:pPr>
      <w:r>
        <w:t xml:space="preserve">WHEREAS, Although she will be deeply missed, the passage of time will never diminish the joy and love that Maria Torres brought into the lives of all who knew her; now, therefore, be it</w:t>
      </w:r>
    </w:p>
    <w:p w:rsidR="003F3435" w:rsidRDefault="0032493E">
      <w:pPr>
        <w:spacing w:line="480" w:lineRule="auto"/>
        <w:ind w:firstLine="720"/>
        <w:jc w:val="both"/>
      </w:pPr>
      <w:r>
        <w:t xml:space="preserve">RESOLVED, That the House of Representatives of the 87th Texas Legislature hereby pay tribute to the memory of Maria R. Torres and extend sincere condolences to her family: to her sons, David De Leon and his wife, Blanca, and Roel De Leon and his wife, Lisa; to her brother, Israel Rodriguez, and his wife, Janie; to her sister-in-law, Elodia Rodriguez; to her grandsons, Roel De Leon Jr. and his wife, Monique, Adrian Joseph, and Santos De Leon; to her great-grandchildren, Michael, Krislyn, Kaisley, and Caroline; to her beloved nieces and nephews, Jesse Rodriguez, Velma Rodriguez, Belinda Gonzales and her husband, Shawn, Cindie Gonzales and her husband, Leo, Chrissy Anthony, Dianne Keister and her husband, Kevin, Richard Rodriguez, Mattie De Los Santos, Rodney Rodriguez and his wife, Linda, Ira Rodriguez, Gilbert De Los Santos and his wife, Corina, Santos Rodriguez and his wife, Juanita, Gabriel De Los Santos and his wife, Shelly, Linda Valent, Michael F. Rodriguez, Adrian De Los Santos and his wife, Ashley, Michael Rodriguez, and Javier De Los Santos; and to her many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Maria Torres.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