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Ángel Rivera has been named the new deputy superintendent of the Mesquite Independent School District; and</w:t>
      </w:r>
    </w:p>
    <w:p w:rsidR="003F3435" w:rsidRDefault="0032493E">
      <w:pPr>
        <w:spacing w:line="480" w:lineRule="auto"/>
        <w:ind w:firstLine="720"/>
        <w:jc w:val="both"/>
      </w:pPr>
      <w:r>
        <w:t xml:space="preserve">WHEREAS, Dr.</w:t>
      </w:r>
      <w:r xml:space="preserve">
        <w:t> </w:t>
      </w:r>
      <w:r>
        <w:t xml:space="preserve">Rivera earned his bachelor's degree from the University of Houston at Clear Lake, his master's degree from the University of St.</w:t>
      </w:r>
      <w:r xml:space="preserve">
        <w:t> </w:t>
      </w:r>
      <w:r>
        <w:t xml:space="preserve">Thomas, and his doctorate from Stephen F. Austin State University; before embarking on his career in education, he served in the United States Army as an airborne ranger and as a member of the United Nations Security Battalion for a total of seven years of active duty, rising to the rank of staff sergeant; and</w:t>
      </w:r>
    </w:p>
    <w:p w:rsidR="003F3435" w:rsidRDefault="0032493E">
      <w:pPr>
        <w:spacing w:line="480" w:lineRule="auto"/>
        <w:ind w:firstLine="720"/>
        <w:jc w:val="both"/>
      </w:pPr>
      <w:r>
        <w:t xml:space="preserve">WHEREAS, Over the course of two decades as an educator, Dr.</w:t>
      </w:r>
      <w:r xml:space="preserve">
        <w:t> </w:t>
      </w:r>
      <w:r>
        <w:t xml:space="preserve">Rivera has been employed at the elementary, middle, high school, and administrative levels in Mesquite, as well as in Pasadena, Nacogdoches, Mansfield, and Garland; in his most recent role as assistant superintendent for innovation and leadership for Mesquite ISD, he was responsible for supervising the district's leadership development, library services, instructional technology, and community education departments, as well as its ReadPlayTalk initiative; and</w:t>
      </w:r>
    </w:p>
    <w:p w:rsidR="003F3435" w:rsidRDefault="0032493E">
      <w:pPr>
        <w:spacing w:line="480" w:lineRule="auto"/>
        <w:ind w:firstLine="720"/>
        <w:jc w:val="both"/>
      </w:pPr>
      <w:r>
        <w:t xml:space="preserve">WHEREAS, Dr.</w:t>
      </w:r>
      <w:r xml:space="preserve">
        <w:t> </w:t>
      </w:r>
      <w:r>
        <w:t xml:space="preserve">Rivera has been actively involved in the Mesquite community, where he serves as president of the Mesquite Rotary Club, as co-chair of the Mesquite Chamber of Commerce, and as a member of AMBUCS; in all his endeavors, he enjoys the love and support of his wife, Vanessa, who works as a speech pathologist at Mesquite ISD, as well as their five children and their grandchild; and</w:t>
      </w:r>
    </w:p>
    <w:p w:rsidR="003F3435" w:rsidRDefault="0032493E">
      <w:pPr>
        <w:spacing w:line="480" w:lineRule="auto"/>
        <w:ind w:firstLine="720"/>
        <w:jc w:val="both"/>
      </w:pPr>
      <w:r>
        <w:t xml:space="preserve">WHEREAS, Dr.</w:t>
      </w:r>
      <w:r xml:space="preserve">
        <w:t> </w:t>
      </w:r>
      <w:r>
        <w:t xml:space="preserve">Ángel Rivera's dedication and expertise have greatly benefited many young Texans over the years, and the experience he has acquired along the way will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Ángel Rivera on his appointment as deputy superintendent of the Mesquite Independent School District and extend to him sincere best wishes for a successful and rewarding tenure;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Rivera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