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 Cap has been named valedictorian of the Class of 2021 at Alief Early College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Cap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Alief Early College High School, Chi Cap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Chi Cap on graduating as valedictorian of the Alief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