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1782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residents of Dumas lost a beloved coach, educator, and role model with the untimely passing of Antonio Murga on November 30, 2020, at the age of 46; and</w:t>
      </w:r>
    </w:p>
    <w:p w:rsidR="003F3435" w:rsidRDefault="0032493E">
      <w:pPr>
        <w:spacing w:line="480" w:lineRule="auto"/>
        <w:ind w:firstLine="720"/>
        <w:jc w:val="both"/>
      </w:pPr>
      <w:r>
        <w:t xml:space="preserve">WHEREAS, Born on June 28, 1974, in Juárez, Mexico, to Antonio Murga Sr. and Maria Luisa Murga, Antonio Murga grew up with the companionship of two brothers, Oscar and Pedro; when he was 10 years old, he moved with his family to Dumas, and during his time as a student at Dumas High School, he distinguished himself as a member of the wrestling and football teams; following his graduation in 1993, he continued his studies and his football career at Northwestern Oklahoma State University, earning a teaching degree; and</w:t>
      </w:r>
    </w:p>
    <w:p w:rsidR="003F3435" w:rsidRDefault="0032493E">
      <w:pPr>
        <w:spacing w:line="480" w:lineRule="auto"/>
        <w:ind w:firstLine="720"/>
        <w:jc w:val="both"/>
      </w:pPr>
      <w:r>
        <w:t xml:space="preserve">WHEREAS, Exhibiting an impeccable work ethic, Mr.</w:t>
      </w:r>
      <w:r xml:space="preserve">
        <w:t> </w:t>
      </w:r>
      <w:r>
        <w:t xml:space="preserve">Murga coached football for a total of 22 years, helping to guide teams in Oklahoma, Amarillo, Pampa, and Borger before joining the faculty of his Dumas High alma mater; he served as an offensive line coach with the Demons football team and also as a wrestling coach and teacher at the school; always striving to impart life lessons and strong values, he relished the opportunity to make a positive difference in the lives of students; and</w:t>
      </w:r>
    </w:p>
    <w:p w:rsidR="003F3435" w:rsidRDefault="0032493E">
      <w:pPr>
        <w:spacing w:line="480" w:lineRule="auto"/>
        <w:ind w:firstLine="720"/>
        <w:jc w:val="both"/>
      </w:pPr>
      <w:r>
        <w:t xml:space="preserve">WHEREAS, Coach Murga's dedication to his players knew no bounds; during his battle with cancer, he demonstrated tremendous courage and resolve, and he remained committed to coaching and being present for his team even while he was undergoing treatment; his resilience and determination became a source of inspiration to countless people, and his family has received an outpouring of prayers and support from the Dumas community and beyond, testifying to the influential role that Coach Murga continues to play in the lives of others; and</w:t>
      </w:r>
    </w:p>
    <w:p w:rsidR="003F3435" w:rsidRDefault="0032493E">
      <w:pPr>
        <w:spacing w:line="480" w:lineRule="auto"/>
        <w:ind w:firstLine="720"/>
        <w:jc w:val="both"/>
      </w:pPr>
      <w:r>
        <w:t xml:space="preserve">WHEREAS, A devoted husband and father, Mr.</w:t>
      </w:r>
      <w:r xml:space="preserve">
        <w:t> </w:t>
      </w:r>
      <w:r>
        <w:t xml:space="preserve">Murga was blessed with the love and support of his wife, Alma, and he took immense pride in his sons, Andrew and Aaron; he counted fishing among his pastimes, but his greatest joy was cheering on his sons in their own athletic endeavors; and</w:t>
      </w:r>
    </w:p>
    <w:p w:rsidR="003F3435" w:rsidRDefault="0032493E">
      <w:pPr>
        <w:spacing w:line="480" w:lineRule="auto"/>
        <w:ind w:firstLine="720"/>
        <w:jc w:val="both"/>
      </w:pPr>
      <w:r>
        <w:t xml:space="preserve">WHEREAS, Coach Murga was a valued member of the Sunray Church of Christ, and he lived his life as a servant to God, inspiring those around him to do the same; despite the trials he endured, his life serves as a model that, above all else, illustrates an unwavering faith in God's plan; and</w:t>
      </w:r>
    </w:p>
    <w:p w:rsidR="003F3435" w:rsidRDefault="0032493E">
      <w:pPr>
        <w:spacing w:line="480" w:lineRule="auto"/>
        <w:ind w:firstLine="720"/>
        <w:jc w:val="both"/>
      </w:pPr>
      <w:r>
        <w:t xml:space="preserve">WHEREAS, Certain individuals leave their unmistakable mark on the world as they move through it, and Antonio Murga's contributions to his community will long resonate in the lives of all who had the good fortune to know him; now, therefore, be it</w:t>
      </w:r>
    </w:p>
    <w:p w:rsidR="003F3435" w:rsidRDefault="0032493E">
      <w:pPr>
        <w:spacing w:line="480" w:lineRule="auto"/>
        <w:ind w:firstLine="720"/>
        <w:jc w:val="both"/>
      </w:pPr>
      <w:r>
        <w:t xml:space="preserve">RESOLVED, That the House of Representatives of the 87th Texas Legislature hereby pay tribute to the memory of Antonio Murga and extend heartfelt sympathy to the members of his family: to his wife, Alma Murga; to his sons, Andrew and Aaron Murga; to his father, Antonio Murga Sr.; to his brothers, Oscar Murga and his wife, Lacey, and Pedro Murga and his wife, Brandi; and to his other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Antonio Murga.</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1782 was unanimously adopted by a rising vote of the House on May 29,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