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87R16917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1797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Bethel Church of the Assemblies of God in Temple joined together on March 13, 2021, to honor their pastor, Elwyn Johnston, and his wife, ReGina Johnston, for 30 years of dedicated service to the congregation; and</w:t>
      </w:r>
    </w:p>
    <w:p w:rsidR="003F3435" w:rsidRDefault="0032493E">
      <w:pPr>
        <w:spacing w:line="480" w:lineRule="auto"/>
        <w:ind w:firstLine="720"/>
        <w:jc w:val="both"/>
      </w:pPr>
      <w:r>
        <w:t xml:space="preserve">WHEREAS, Pastor Johnston became the lead pastor of Bethel Church in 1991; since that time, he has guided the congregation with conviction and compassion, providing valued wisdom and inspiration to its members; in addition to fulfilling his pastoral duties, he serves his community of faith as an executive presbyter of the North Texas District; he holds a master of divinity degree from Southwestern Assemblies of God University; and</w:t>
      </w:r>
    </w:p>
    <w:p w:rsidR="003F3435" w:rsidRDefault="0032493E">
      <w:pPr>
        <w:spacing w:line="480" w:lineRule="auto"/>
        <w:ind w:firstLine="720"/>
        <w:jc w:val="both"/>
      </w:pPr>
      <w:r>
        <w:t xml:space="preserve">WHEREAS, Throughout his tenure at Bethel, Pastor Johnston has been assisted by Mrs.</w:t>
      </w:r>
      <w:r xml:space="preserve">
        <w:t> </w:t>
      </w:r>
      <w:r>
        <w:t xml:space="preserve">Johnston, who has played a vital role in helping to advance the mission of the church; the couple are the proud parents of two sons, Dustin and Dylan, both of whom are pastors; and</w:t>
      </w:r>
    </w:p>
    <w:p w:rsidR="003F3435" w:rsidRDefault="0032493E">
      <w:pPr>
        <w:spacing w:line="480" w:lineRule="auto"/>
        <w:ind w:firstLine="720"/>
        <w:jc w:val="both"/>
      </w:pPr>
      <w:r>
        <w:t xml:space="preserve">WHEREAS, The committed service of this esteemed couple continues to inspire the members of Bethel Church, and it is a pleasure to join in recognizing Elwyn and ReGina Johnston as they commemorate this special milestone in their ministry; now, therefore, be it</w:t>
      </w:r>
    </w:p>
    <w:p w:rsidR="003F3435" w:rsidRDefault="0032493E">
      <w:pPr>
        <w:spacing w:line="480" w:lineRule="auto"/>
        <w:ind w:firstLine="720"/>
        <w:jc w:val="both"/>
      </w:pPr>
      <w:r>
        <w:t xml:space="preserve">RESOLVED, That the House of Representatives of the 87th Texas Legislature hereby commend Pastor Elwyn Johnston and ReGina Johnston for their outstanding 30-year tenure with Bethel Church of the Assemblies of God and extend to them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Pastor and Mrs.</w:t>
      </w:r>
      <w:r xml:space="preserve">
        <w:t> </w:t>
      </w:r>
      <w:r>
        <w:t xml:space="preserve">Johnston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