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Belen Robles;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Belen Robles help us continue to fulfill the promise of our democracy, and Ms.</w:t>
      </w:r>
      <w:r xml:space="preserve">
        <w:t> </w:t>
      </w:r>
      <w:r>
        <w:t xml:space="preserve">Robles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Belen Robles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Robles as an expression of high regard by the Texas House of Representatives.</w:t>
      </w:r>
    </w:p>
    <w:p w:rsidR="003F3435" w:rsidRDefault="0032493E">
      <w:pPr>
        <w:jc w:val="both"/>
      </w:pPr>
    </w:p>
    <w:p w:rsidR="003F3435" w:rsidRDefault="0032493E">
      <w:pPr>
        <w:jc w:val="right"/>
      </w:pPr>
      <w:r>
        <w:t xml:space="preserve">Ordaz Perez</w:t>
      </w:r>
    </w:p>
    <w:p w:rsidR="003F3435" w:rsidRDefault="0032493E">
      <w:pPr>
        <w:jc w:val="right"/>
      </w:pPr>
      <w:r>
        <w:t xml:space="preserve">Moody</w:t>
      </w:r>
    </w:p>
    <w:p w:rsidR="003F3435" w:rsidRDefault="0032493E">
      <w:pPr>
        <w:jc w:val="right"/>
      </w:pPr>
      <w:r>
        <w:t xml:space="preserve">González of El Paso</w:t>
      </w:r>
    </w:p>
    <w:p w:rsidR="003F3435" w:rsidRDefault="0032493E">
      <w:pPr>
        <w:jc w:val="right"/>
      </w:pPr>
      <w:r>
        <w:t xml:space="preserve">Ortega</w:t>
      </w: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