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87R29606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1866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commemoration of Pride Month, the LEGO toy company is releasing its first LGBTQ-themed play set, Everyone Is Awesome, in June 2021; and</w:t>
      </w:r>
    </w:p>
    <w:p w:rsidR="003F3435" w:rsidRDefault="0032493E">
      <w:pPr>
        <w:spacing w:line="480" w:lineRule="auto"/>
        <w:ind w:firstLine="720"/>
        <w:jc w:val="both"/>
      </w:pPr>
      <w:r>
        <w:t xml:space="preserve">WHEREAS, Inspired by the classic rainbow flag that has long served as the rallying symbol for LGBTQ solidarity, this innovative new product consists of 346 pieces, with 11 LEGO figurines, each in a different rainbow color; the figures include black and brown characters as well as individuals in pale blue, white, and pink to represent the trans community; and</w:t>
      </w:r>
    </w:p>
    <w:p w:rsidR="003F3435" w:rsidRDefault="0032493E">
      <w:pPr>
        <w:spacing w:line="480" w:lineRule="auto"/>
        <w:ind w:firstLine="720"/>
        <w:jc w:val="both"/>
      </w:pPr>
      <w:r>
        <w:t xml:space="preserve">WHEREAS, The play set was designed by Matthew Ashton, who has worked for LEGO for 20 years and is currently vice president of design at the LEGO Group; he has been responsible for developing many different set themes as well as the popular Collectible Minifigures, and he served as an executive producer of </w:t>
      </w:r>
      <w:r>
        <w:rPr>
          <w:i/>
        </w:rPr>
        <w:t xml:space="preserve">The LEGO Movie</w:t>
      </w:r>
      <w:r>
        <w:t xml:space="preserve"> and its sequels; he has also been the head judge of </w:t>
      </w:r>
      <w:r>
        <w:rPr>
          <w:i/>
        </w:rPr>
        <w:t xml:space="preserve">LEGO Masters UK</w:t>
      </w:r>
      <w:r>
        <w:t xml:space="preserve">; and</w:t>
      </w:r>
    </w:p>
    <w:p w:rsidR="003F3435" w:rsidRDefault="0032493E">
      <w:pPr>
        <w:spacing w:line="480" w:lineRule="auto"/>
        <w:ind w:firstLine="720"/>
        <w:jc w:val="both"/>
      </w:pPr>
      <w:r>
        <w:t xml:space="preserve">WHEREAS, With the release of the Everyone Is Awesome play set, LEGO is broadening representation within the world of toys and helping to empower LGBTQ children by letting them know that they are included and accepted; now, therefore, be it</w:t>
      </w:r>
    </w:p>
    <w:p w:rsidR="003F3435" w:rsidRDefault="0032493E">
      <w:pPr>
        <w:spacing w:line="480" w:lineRule="auto"/>
        <w:ind w:firstLine="720"/>
        <w:jc w:val="both"/>
      </w:pPr>
      <w:r>
        <w:t xml:space="preserve">RESOLVED, That the House of Representatives of the 87th Texas Legislature hereby commend LEGO for its release of the Everyone Is Awesome play set and extend to all those associated with its design and manufacture sincere best wishes for success; and, be it further</w:t>
      </w:r>
    </w:p>
    <w:p w:rsidR="003F3435" w:rsidRDefault="0032493E">
      <w:pPr>
        <w:spacing w:line="480" w:lineRule="auto"/>
        <w:ind w:firstLine="720"/>
        <w:jc w:val="both"/>
      </w:pPr>
      <w:r>
        <w:t xml:space="preserve">RESOLVED, That an official copy of this resolution be prepared for LEGO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