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87R29892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1871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Frank Garza Leal of Pleasanton on February 18, 2020, at the age of 78; and</w:t>
      </w:r>
    </w:p>
    <w:p w:rsidR="003F3435" w:rsidRDefault="0032493E">
      <w:pPr>
        <w:spacing w:line="480" w:lineRule="auto"/>
        <w:ind w:firstLine="720"/>
        <w:jc w:val="both"/>
      </w:pPr>
      <w:r>
        <w:t xml:space="preserve">WHEREAS, The son of Felipe and Guadalupe Leal, Frank Leal was born in McCoy on April 14, 1941; he grew up with the companionship of four siblings, Esteban, Antonio, Joe, and Felis; and</w:t>
      </w:r>
    </w:p>
    <w:p w:rsidR="003F3435" w:rsidRDefault="0032493E">
      <w:pPr>
        <w:spacing w:line="480" w:lineRule="auto"/>
        <w:ind w:firstLine="720"/>
        <w:jc w:val="both"/>
      </w:pPr>
      <w:r>
        <w:t xml:space="preserve">WHEREAS, Proudly serving his fellow residents, Mr.</w:t>
      </w:r>
      <w:r xml:space="preserve">
        <w:t> </w:t>
      </w:r>
      <w:r>
        <w:t xml:space="preserve">Leal held the title of Atascosa County Precinct 1 justice of the peace for more than three decades; he previously worked as a deputy with the Atascosa County Sheriff's Office and as a Poteet police officer; and</w:t>
      </w:r>
    </w:p>
    <w:p w:rsidR="003F3435" w:rsidRDefault="0032493E">
      <w:pPr>
        <w:spacing w:line="480" w:lineRule="auto"/>
        <w:ind w:firstLine="720"/>
        <w:jc w:val="both"/>
      </w:pPr>
      <w:r>
        <w:t xml:space="preserve">WHEREAS, In all his endeavors, Mr.</w:t>
      </w:r>
      <w:r xml:space="preserve">
        <w:t> </w:t>
      </w:r>
      <w:r>
        <w:t xml:space="preserve">Leal enjoyed the love and support of his wife, Olivia, with whom he shared a rewarding marriage; he was the devoted father of two children, Rick and Eleanor, and he took great pride in his four grandchildren and his great-grandchild; in his leisure time, he avidly followed the San Antonio Spurs and the Dallas Cowboys, and he liked to hunt and fish; he was a valued member of the Knights of Columbus; and</w:t>
      </w:r>
    </w:p>
    <w:p w:rsidR="003F3435" w:rsidRDefault="0032493E">
      <w:pPr>
        <w:spacing w:line="480" w:lineRule="auto"/>
        <w:ind w:firstLine="720"/>
        <w:jc w:val="both"/>
      </w:pPr>
      <w:r>
        <w:t xml:space="preserve">WHEREAS, Deeply dedicated to his family and his community, Frank Leal earned the lasting respect and admiration of all who were privileged to know him; now, therefore, be it</w:t>
      </w:r>
    </w:p>
    <w:p w:rsidR="003F3435" w:rsidRDefault="0032493E">
      <w:pPr>
        <w:spacing w:line="480" w:lineRule="auto"/>
        <w:ind w:firstLine="720"/>
        <w:jc w:val="both"/>
      </w:pPr>
      <w:r>
        <w:t xml:space="preserve">RESOLVED, That the House of Representatives of the 87th Texas Legislature hereby pay tribute to the memory of Frank Garza Leal and extend heartfelt sympathy to the members of his family: to his wife, Olivia C. Leal; to his son, Rick Leal, and his wife, Jenni; to his daughter, Eleanor Alfrido, and her husband, Frank; to his brothers, Antonio Leal and his wife, Rosario, and Joe Leal and his wife, Delia; to his sister, Felis L. Segundo; to his grandchildren, Kayla Gutierrez, Ryan Leal, Aleia Leal, and Qeana Gunter; to his great-grandchild, Dayne D'Ambria; to Ricky and Deedee Lopez;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Frank Leal.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