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Brazoria County Deputy Constable Brad Andrew Briscoe, who passed away on November 15, 2020, at the age of 45; and</w:t>
      </w:r>
    </w:p>
    <w:p w:rsidR="003F3435" w:rsidRDefault="0032493E">
      <w:pPr>
        <w:spacing w:line="480" w:lineRule="auto"/>
        <w:ind w:firstLine="720"/>
        <w:jc w:val="both"/>
      </w:pPr>
      <w:r>
        <w:t xml:space="preserve">WHEREAS, The son of Phillip and Connie Briscoe, Brad Briscoe was born on March 6, 1975, and grew up with two siblings, Bryce and Stacey; and</w:t>
      </w:r>
    </w:p>
    <w:p w:rsidR="003F3435" w:rsidRDefault="0032493E">
      <w:pPr>
        <w:spacing w:line="480" w:lineRule="auto"/>
        <w:ind w:firstLine="720"/>
        <w:jc w:val="both"/>
      </w:pPr>
      <w:r>
        <w:t xml:space="preserve">WHEREAS, Over the course of his career in law enforcement, Mr.</w:t>
      </w:r>
      <w:r xml:space="preserve">
        <w:t> </w:t>
      </w:r>
      <w:r>
        <w:t xml:space="preserve">Briscoe worked for the Lake Jackson and Angleton Police Departments and the Brazoria County Precinct 1 Constable's Office; a valued member of his community, he was a deacon at Second Baptist Church in Angleton; and</w:t>
      </w:r>
    </w:p>
    <w:p w:rsidR="003F3435" w:rsidRDefault="0032493E">
      <w:pPr>
        <w:spacing w:line="480" w:lineRule="auto"/>
        <w:ind w:firstLine="720"/>
        <w:jc w:val="both"/>
      </w:pPr>
      <w:r>
        <w:t xml:space="preserve">WHEREAS, In all his endeavors, Mr.</w:t>
      </w:r>
      <w:r xml:space="preserve">
        <w:t> </w:t>
      </w:r>
      <w:r>
        <w:t xml:space="preserve">Briscoe enjoyed the love and support of his wife of 23 years, Jennifer, and he took great pride in his children, Cainen and Coeli; and</w:t>
      </w:r>
    </w:p>
    <w:p w:rsidR="003F3435" w:rsidRDefault="0032493E">
      <w:pPr>
        <w:spacing w:line="480" w:lineRule="auto"/>
        <w:ind w:firstLine="720"/>
        <w:jc w:val="both"/>
      </w:pPr>
      <w:r>
        <w:t xml:space="preserve">WHEREAS, Admired for his loyalty, professionalism, and warm and generous heart, Brad Briscoe touched countless lives during his journey on this earth,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Deputy Constable Brad Andrew Briscoe and extend sincere condolences to the members of his family: to</w:t>
      </w:r>
      <w:r xml:space="preserve">
        <w:t> </w:t>
      </w:r>
      <w:r>
        <w:t xml:space="preserve">his wife, Jennifer; to his children, Cainen and Coeli; to his parents, Phillip and Connie Briscoe; to his brother, Bryce Briscoe, and his wife, Pam; to his sister, Stacey Brinkley, and her husband, Michael;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Brad Briscoe.</w:t>
      </w:r>
    </w:p>
    <w:p w:rsidR="003F3435" w:rsidRDefault="0032493E">
      <w:pPr>
        <w:jc w:val="both"/>
      </w:pP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1971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