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87R27938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H.R.</w:t>
      </w:r>
      <w:r xml:space="preserve">
        <w:t> </w:t>
      </w:r>
      <w:r>
        <w:t xml:space="preserve">No.</w:t>
      </w:r>
      <w:r xml:space="preserve">
        <w:t> </w:t>
      </w:r>
      <w:r>
        <w:t xml:space="preserve">1975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and girls' track and field teams from Amarillo High School closed out the 2021 season by competing at the University Interscholastic League Track &amp; Field State Meet; and</w:t>
      </w:r>
    </w:p>
    <w:p w:rsidR="003F3435" w:rsidRDefault="0032493E">
      <w:pPr>
        <w:spacing w:line="480" w:lineRule="auto"/>
        <w:ind w:firstLine="720"/>
        <w:jc w:val="both"/>
      </w:pPr>
      <w:r>
        <w:t xml:space="preserve">WHEREAS, Joining the other top qualifiers at Mike A. Myers Stadium in Austin on May 7, the boys' team turned in a strong performance to finish sixth in the Class 5A team competition; in the 4x400-meter relay, Damonze Woods, Tyreese Molden, Cooper Clawson, and Trey Thomas crossed the finish line in 3 minutes, 17.71 seconds, to capture the bronze medal; in the individual events, Isaac McGill set the all-time Amarillo-area record in the 3,200-meter race with a time of 9 minutes, 16.46 seconds, placing third among the state meet competitors; in addition, Mr.</w:t>
      </w:r>
      <w:r xml:space="preserve">
        <w:t> </w:t>
      </w:r>
      <w:r>
        <w:t xml:space="preserve">Thomas completed the 300-meter hurdles in 37.76 seconds to clinch the bronze medal, and John Tittle took part in the discus throw, finishing ninth; and</w:t>
      </w:r>
    </w:p>
    <w:p w:rsidR="003F3435" w:rsidRDefault="0032493E">
      <w:pPr>
        <w:spacing w:line="480" w:lineRule="auto"/>
        <w:ind w:firstLine="720"/>
        <w:jc w:val="both"/>
      </w:pPr>
      <w:r>
        <w:t xml:space="preserve">WHEREAS, The Amarillo girls' team was well represented at state following an outstanding showing at the regional competition, where the Lady Sandies earned the program's first Region 1-5A title; at the state meet, Symone Quiles claimed a bronze medal in the 300-meter hurdles with a time of 43.68 seconds; in the relay events, Lacey Rice, Bree Mixon, Kynlee Jesko, and Brianna Brantley earned fifth place in the 4x200-meter relay, and the quartet of Ms.</w:t>
      </w:r>
      <w:r xml:space="preserve">
        <w:t> </w:t>
      </w:r>
      <w:r>
        <w:t xml:space="preserve">Brantley, Ms.</w:t>
      </w:r>
      <w:r xml:space="preserve">
        <w:t> </w:t>
      </w:r>
      <w:r>
        <w:t xml:space="preserve">Quiles, Madyson Castellion, and Adelynn Austin secured sixth place in the 4x400-meter race; moreover, Payton Bray finished seventh for Amarillo in the discus throw; and</w:t>
      </w:r>
    </w:p>
    <w:p w:rsidR="003F3435" w:rsidRDefault="0032493E">
      <w:pPr>
        <w:spacing w:line="480" w:lineRule="auto"/>
        <w:ind w:firstLine="720"/>
        <w:jc w:val="both"/>
      </w:pPr>
      <w:r>
        <w:t xml:space="preserve">WHEREAS, Throughout the season, the teams received able guidance from girls' head coach Kevin Ufford, boys' head coach Steven Bergeski, and assistant coaches Tony Cavalier, Piper Coleman, Max Frick, Justin Hebert, Trent Lankford, and Jonathan Woodward; and</w:t>
      </w:r>
    </w:p>
    <w:p w:rsidR="003F3435" w:rsidRDefault="0032493E">
      <w:pPr>
        <w:spacing w:line="480" w:lineRule="auto"/>
        <w:ind w:firstLine="720"/>
        <w:jc w:val="both"/>
      </w:pPr>
      <w:r>
        <w:t xml:space="preserve">WHEREAS, These determined young Texans have excelled through skill, hard work, and an enduring commitment to excellence,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87th Texas Legislature hereby congratulate the Amarillo High School boys' and girls' track and field teams on their success at the 2021 UIL Track &amp; Field State Meet and extend to the athletes, coaches, and staff sincere best wishes for continued success; and, be it further</w:t>
      </w:r>
    </w:p>
    <w:p w:rsidR="003F3435" w:rsidRDefault="0032493E">
      <w:pPr>
        <w:spacing w:line="480" w:lineRule="auto"/>
        <w:ind w:firstLine="720"/>
        <w:jc w:val="both"/>
      </w:pPr>
      <w:r>
        <w:t xml:space="preserve">RESOLVED, That official copies of this resolution be prepared for the teams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