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Faith Anderson of Amarillo High School achieved great distinction by winning a bronze medal in the 5A 148-pound division at the 2021 University Interscholastic League Wrestling State Tournament; and</w:t>
      </w:r>
    </w:p>
    <w:p w:rsidR="003F3435" w:rsidRDefault="0032493E">
      <w:pPr>
        <w:spacing w:line="480" w:lineRule="auto"/>
        <w:ind w:firstLine="720"/>
        <w:jc w:val="both"/>
      </w:pPr>
      <w:r>
        <w:t xml:space="preserve">WHEREAS, Following a 2020 season in which she claimed a district championship in the 138-pound division and qualified for the state meet, Ms.</w:t>
      </w:r>
      <w:r xml:space="preserve">
        <w:t> </w:t>
      </w:r>
      <w:r>
        <w:t xml:space="preserve">Anderson returned in top form for her senior campaign; competing at 148 pounds, she was named Most Outstanding Wrestler at the Region 1-5A championship after besting each of her opponents and once again punching her ticket to the state competition; and</w:t>
      </w:r>
    </w:p>
    <w:p w:rsidR="003F3435" w:rsidRDefault="0032493E">
      <w:pPr>
        <w:spacing w:line="480" w:lineRule="auto"/>
        <w:ind w:firstLine="720"/>
        <w:jc w:val="both"/>
      </w:pPr>
      <w:r>
        <w:t xml:space="preserve">WHEREAS, Ms.</w:t>
      </w:r>
      <w:r xml:space="preserve">
        <w:t> </w:t>
      </w:r>
      <w:r>
        <w:t xml:space="preserve">Anderson joined the top high school competitors in Texas at the state meet, held at the Berry Center in Cypress on April 23; in her opening match, she defeated Alexis Stephenson from Comal Canyon High School to advance to the semifinal round; although she was defeated in her second match, she rallied to vanquish Adijah Khamaladeen of Corpus Christi King High School, capturing the bronze medal; she finished with a stellar overall record of 22 wins and just one loss and benefited throughout the year from the able guidance of head coach Gregg Clear and assistant coaches Jose Alvarez and Christian Marquez; and</w:t>
      </w:r>
    </w:p>
    <w:p w:rsidR="003F3435" w:rsidRDefault="0032493E">
      <w:pPr>
        <w:spacing w:line="480" w:lineRule="auto"/>
        <w:ind w:firstLine="720"/>
        <w:jc w:val="both"/>
      </w:pPr>
      <w:r>
        <w:t xml:space="preserve">WHEREAS, By medaling in the state's premier showcase for high school wrestlers, Faith Anderson has ably represented her school and community, and she will long cherish her memories of this outstanding accomplishment; now, therefore, be it</w:t>
      </w:r>
    </w:p>
    <w:p w:rsidR="003F3435" w:rsidRDefault="0032493E">
      <w:pPr>
        <w:spacing w:line="480" w:lineRule="auto"/>
        <w:ind w:firstLine="720"/>
        <w:jc w:val="both"/>
      </w:pPr>
      <w:r>
        <w:t xml:space="preserve">RESOLVED, That the House of Representatives of the 87th Texas Legislature hereby congratulate Faith Anderson on winning a bronze medal in the 5A 148-pound division at the 2021 UIL Wrestling State Tournament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Anderson as an expression of high regard by the Texas House of Representatives.</w:t>
      </w:r>
    </w:p>
    <w:p w:rsidR="003F3435" w:rsidRDefault="0032493E">
      <w:pPr>
        <w:jc w:val="both"/>
      </w:pPr>
    </w:p>
    <w:p w:rsidR="003F3435" w:rsidRDefault="0032493E">
      <w:pPr>
        <w:jc w:val="right"/>
      </w:pPr>
      <w:r>
        <w:t xml:space="preserve">Smithee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1976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