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William Douglas Payea Rios of San Marcos on August 27, 2020, at the age of 15, has brought an incalculable loss to the family and friends of this beloved young man; and</w:t>
      </w:r>
    </w:p>
    <w:p w:rsidR="003F3435" w:rsidRDefault="0032493E">
      <w:pPr>
        <w:spacing w:line="480" w:lineRule="auto"/>
        <w:ind w:firstLine="720"/>
        <w:jc w:val="both"/>
      </w:pPr>
      <w:r>
        <w:t xml:space="preserve">WHEREAS, The son of Moneta and Eduardo Rios, William Rios was born in Plano on August 9, 2005, and moved to San Marcos in December 2008; he grew up with the companionship of six siblings, Bradley, Rose, Jared, Andrew, R. J., and Victoria; and</w:t>
      </w:r>
    </w:p>
    <w:p w:rsidR="003F3435" w:rsidRDefault="0032493E">
      <w:pPr>
        <w:spacing w:line="480" w:lineRule="auto"/>
        <w:ind w:firstLine="720"/>
        <w:jc w:val="both"/>
      </w:pPr>
      <w:r>
        <w:t xml:space="preserve">WHEREAS, William was a sophomore at San Marcos High School, where he participated in the robotics program and the CyberPatriot cyber security program; his favorite pastimes outside of school included reading, playing video games, engaging in tabletop strategy games with his friends, and competing in Nerf gun battles with his siblings; a champion for the underdog, he advocated for turtles and embraced "slow and steady wins the race" as his personal credo; he also enjoyed playing with his two poodles; and</w:t>
      </w:r>
    </w:p>
    <w:p w:rsidR="003F3435" w:rsidRDefault="0032493E">
      <w:pPr>
        <w:spacing w:line="480" w:lineRule="auto"/>
        <w:ind w:firstLine="720"/>
        <w:jc w:val="both"/>
      </w:pPr>
      <w:r>
        <w:t xml:space="preserve">WHEREAS, William was a vibrant young man with a kind and caring heart for others, and he touched the lives of many with his love and friendship; now, therefore, be it</w:t>
      </w:r>
    </w:p>
    <w:p w:rsidR="003F3435" w:rsidRDefault="0032493E">
      <w:pPr>
        <w:spacing w:line="480" w:lineRule="auto"/>
        <w:ind w:firstLine="720"/>
        <w:jc w:val="both"/>
      </w:pPr>
      <w:r>
        <w:t xml:space="preserve">RESOLVED, That the House of Representatives of the 87th Texas Legislature hereby pay tribute to the memory of William Douglas Payea Rios and extend deepest condolences to the members of his family: to his parents, Moneta and Eduardo Rios; to his siblings, Bradley, Rose, Jared, Andrew, R. J., and Victoria Rios; to his grandparents, Jackie Payea, Doug Payea, and Roberto and Christine Rios;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William Rios.</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