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87R30307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Laura Jobe has been named as the new chief information officer for the Mesquite Independent School District; and</w:t>
      </w:r>
    </w:p>
    <w:p w:rsidR="003F3435" w:rsidRDefault="0032493E">
      <w:pPr>
        <w:spacing w:line="480" w:lineRule="auto"/>
        <w:ind w:firstLine="720"/>
        <w:jc w:val="both"/>
      </w:pPr>
      <w:r>
        <w:t xml:space="preserve">WHEREAS, Ms.</w:t>
      </w:r>
      <w:r xml:space="preserve">
        <w:t> </w:t>
      </w:r>
      <w:r>
        <w:t xml:space="preserve">Jobe first joined the district's communications department in 1997, and since 2005, she has served as the executive director of communications; in her new role, she will be responsible for a wide range of activities, including public information requests and media relations, web services and social media, and video production and photography, as well as oversight of the district's radio station, KEOM; and</w:t>
      </w:r>
    </w:p>
    <w:p w:rsidR="003F3435" w:rsidRDefault="0032493E">
      <w:pPr>
        <w:spacing w:line="480" w:lineRule="auto"/>
        <w:ind w:firstLine="720"/>
        <w:jc w:val="both"/>
      </w:pPr>
      <w:r>
        <w:t xml:space="preserve">WHEREAS, This dedicated professional earned her bachelor's degree from Oklahoma Baptist University and her master's degree from Amberton University, and before joining the district she enjoyed a wide-ranging career in journalism, corporate communications, corporate retail operations, and communications consulting; and</w:t>
      </w:r>
    </w:p>
    <w:p w:rsidR="003F3435" w:rsidRDefault="0032493E">
      <w:pPr>
        <w:spacing w:line="480" w:lineRule="auto"/>
        <w:ind w:firstLine="720"/>
        <w:jc w:val="both"/>
      </w:pPr>
      <w:r>
        <w:t xml:space="preserve">WHEREAS, Laura Jobe's experience and commitment to excellence have greatly benefited Mesquite ISD for nearly a quarter century, and she may indeed reflect with pride on her record of achievement as she takes on the challenges and opportunities of her exciting new position; now, therefore, be it</w:t>
      </w:r>
    </w:p>
    <w:p w:rsidR="003F3435" w:rsidRDefault="0032493E">
      <w:pPr>
        <w:spacing w:line="480" w:lineRule="auto"/>
        <w:ind w:firstLine="720"/>
        <w:jc w:val="both"/>
      </w:pPr>
      <w:r>
        <w:t xml:space="preserve">RESOLVED, That the House of Representatives of the 87th Texas Legislature hereby congratulate Laura Jobe on her appointment as chief information officer of the Mesquite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Jobe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