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87R27446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H.R.</w:t>
      </w:r>
      <w:r xml:space="preserve">
        <w:t> </w:t>
      </w:r>
      <w:r>
        <w:t xml:space="preserve">No.</w:t>
      </w:r>
      <w:r xml:space="preserve">
        <w:t> </w:t>
      </w:r>
      <w:r>
        <w:t xml:space="preserve">1992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Lillian Ruth Hertel of Angleton, who passed away on May 12, 2021, at the age of 83; and</w:t>
      </w:r>
    </w:p>
    <w:p w:rsidR="003F3435" w:rsidRDefault="0032493E">
      <w:pPr>
        <w:spacing w:line="480" w:lineRule="auto"/>
        <w:ind w:firstLine="720"/>
        <w:jc w:val="both"/>
      </w:pPr>
      <w:r>
        <w:t xml:space="preserve">WHEREAS, The only child of J. B. and Lillie Mae Warren, Ruth Hertel was born on November 9, 1937; she attended Jones High School in Beeville; and</w:t>
      </w:r>
    </w:p>
    <w:p w:rsidR="003F3435" w:rsidRDefault="0032493E">
      <w:pPr>
        <w:spacing w:line="480" w:lineRule="auto"/>
        <w:ind w:firstLine="720"/>
        <w:jc w:val="both"/>
      </w:pPr>
      <w:r>
        <w:t xml:space="preserve">WHEREAS, Over the course of her career, Mrs.</w:t>
      </w:r>
      <w:r xml:space="preserve">
        <w:t> </w:t>
      </w:r>
      <w:r>
        <w:t xml:space="preserve">Hertel worked for the Texas Veterans Land Board and served as the Angleton city secretary and city administrator; and</w:t>
      </w:r>
    </w:p>
    <w:p w:rsidR="003F3435" w:rsidRDefault="0032493E">
      <w:pPr>
        <w:spacing w:line="480" w:lineRule="auto"/>
        <w:ind w:firstLine="720"/>
        <w:jc w:val="both"/>
      </w:pPr>
      <w:r>
        <w:t xml:space="preserve">WHEREAS, A valued member of her community, Mrs.</w:t>
      </w:r>
      <w:r xml:space="preserve">
        <w:t> </w:t>
      </w:r>
      <w:r>
        <w:t xml:space="preserve">Hertel participated in a number of notable civic organizations, including the Angleton Women's Study Club and the Angleton Noon Lions Club; moreover, she was an active congregant of St.</w:t>
      </w:r>
      <w:r xml:space="preserve">
        <w:t> </w:t>
      </w:r>
      <w:r>
        <w:t xml:space="preserve">John Lutheran Church; and</w:t>
      </w:r>
    </w:p>
    <w:p w:rsidR="003F3435" w:rsidRDefault="0032493E">
      <w:pPr>
        <w:spacing w:line="480" w:lineRule="auto"/>
        <w:ind w:firstLine="720"/>
        <w:jc w:val="both"/>
      </w:pPr>
      <w:r>
        <w:t xml:space="preserve">WHEREAS, In all her endeavors, Mrs.</w:t>
      </w:r>
      <w:r xml:space="preserve">
        <w:t> </w:t>
      </w:r>
      <w:r>
        <w:t xml:space="preserve">Hertel enjoyed the love and support of her husband, Milton, and she took great pride in her daughters, Terri and Robin; with the passing years, she had the pleasure of seeing her family grow to include four grandchildren and three great-grandchildren; and</w:t>
      </w:r>
    </w:p>
    <w:p w:rsidR="003F3435" w:rsidRDefault="0032493E">
      <w:pPr>
        <w:spacing w:line="480" w:lineRule="auto"/>
        <w:ind w:firstLine="720"/>
        <w:jc w:val="both"/>
      </w:pPr>
      <w:r>
        <w:t xml:space="preserve">WHEREAS, Although Ruth Hertel will be deeply missed, those who held her dear will forever remember the warmth and kindness she brought into their lives; now, therefore, be it</w:t>
      </w:r>
    </w:p>
    <w:p w:rsidR="003F3435" w:rsidRDefault="0032493E">
      <w:pPr>
        <w:spacing w:line="480" w:lineRule="auto"/>
        <w:ind w:firstLine="720"/>
        <w:jc w:val="both"/>
      </w:pPr>
      <w:r>
        <w:t xml:space="preserve">RESOLVED, That the House of Representatives of the 87th Texas Legislature hereby pay tribute to the memory of Lillian Ruth Hertel and extend sincere condolences to the members of her family: to her husband, Milton Hertel; to her daughters, Terri Owens and her husband, Jeff, and Robin Crouch and her husband, Stewart; to her grandchildren, Nathan Owens, Jillian Short and her husband, Matthew, Trenton Crouch and his wife, Kati, and Amber Craven and her husband, Zachary; to her great-grandchildren, Olive, Barrett, and Benjamin;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Ruth Hertel.</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