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2001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June 2021 has been designated National Dairy Month, and this observance provides a welcome opportunity to celebrate the noteworthy efforts of dairy farmers, while also encouraging families to make dairy products a part of their balanced diet; and</w:t>
      </w:r>
    </w:p>
    <w:p w:rsidR="003F3435" w:rsidRDefault="0032493E">
      <w:pPr>
        <w:spacing w:line="480" w:lineRule="auto"/>
        <w:ind w:firstLine="720"/>
        <w:jc w:val="both"/>
      </w:pPr>
      <w:r>
        <w:t xml:space="preserve">WHEREAS, Established as National Milk Month in 1937, it evolved into National Dairy Month to annually recognize the important role dairy farming plays in the agricultural sector of the United States economy and its role in providing a valuable source of nutrition to the American public; and</w:t>
      </w:r>
    </w:p>
    <w:p w:rsidR="003F3435" w:rsidRDefault="0032493E">
      <w:pPr>
        <w:spacing w:line="480" w:lineRule="auto"/>
        <w:ind w:firstLine="720"/>
        <w:jc w:val="both"/>
      </w:pPr>
      <w:r>
        <w:t xml:space="preserve">WHEREAS, The Lone Star State is home to approximately 350 dairies and over half a million exceptional cows, with the largest number of dairy cows concentrated in the Panhandle; the care of dairy cows is an important part of successful dairy farming; dairy farmers know that healthy, happy cows produce more high-quality milk, so the animals' well-being is top priority; and</w:t>
      </w:r>
    </w:p>
    <w:p w:rsidR="003F3435" w:rsidRDefault="0032493E">
      <w:pPr>
        <w:spacing w:line="480" w:lineRule="auto"/>
        <w:ind w:firstLine="720"/>
        <w:jc w:val="both"/>
      </w:pPr>
      <w:r>
        <w:t xml:space="preserve">WHEREAS, With the best animal husbandry practices utilized by Texas dairy farmers, we see dairy production flourish; together, milk production and processing add billions of dollars to the Texas economy and continue to grow and generate employment, creating around 213,000 jobs across the state; dairy products represent one of the most important commodities in the agricultural sector and are crucial to the continued vibrancy of the Texas and national economies; and</w:t>
      </w:r>
    </w:p>
    <w:p w:rsidR="003F3435" w:rsidRDefault="0032493E">
      <w:pPr>
        <w:spacing w:line="480" w:lineRule="auto"/>
        <w:ind w:firstLine="720"/>
        <w:jc w:val="both"/>
      </w:pPr>
      <w:r>
        <w:t xml:space="preserve">WHEREAS, Whether it's a glass of milk, cheese on your pizza, or a big scoop of ice cream on a hot summer day, dairy products are a nutrient-rich staple of the American diet; from calcium to potassium, dairy products like pasteurized milk contain nine essential nutrients which may help to better manage weight and reduce the risk of high blood pressure, osteoporosis, and certain cancers; from protein to help build and repair the muscle tissue of active bodies to vitamin A to help maintain healthy skin, dairy products are great sources of protein, calcium, and vitamins for people in all walks of life, especially children and senior adults; now, therefore, be it</w:t>
      </w:r>
    </w:p>
    <w:p w:rsidR="003F3435" w:rsidRDefault="0032493E">
      <w:pPr>
        <w:spacing w:line="480" w:lineRule="auto"/>
        <w:ind w:firstLine="720"/>
        <w:jc w:val="both"/>
      </w:pPr>
      <w:r>
        <w:t xml:space="preserve">RESOLVED, That the House of Representatives of the 87th Texas Legislature hereby commemorate National Dairy Month 2021 and extend to Texas dairy farmers sincere appreciation for their important and invaluable work.</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