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2023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Family and friends will long cherish their memories of Felix Rendon of Poteet, who passed away on November 27, 2020, at the age of 59; and</w:t>
      </w:r>
    </w:p>
    <w:p w:rsidR="003F3435" w:rsidRDefault="0032493E">
      <w:pPr>
        <w:spacing w:line="480" w:lineRule="auto"/>
        <w:ind w:firstLine="720"/>
        <w:jc w:val="both"/>
      </w:pPr>
      <w:r>
        <w:t xml:space="preserve">WHEREAS, The son of Guadalupe Rendon and Janie Martinez, Felix Rendon was born on March 17, 1961, in San Antonio and grew up with three sisters, Rosemary, Elizabeth, and Alice; and</w:t>
      </w:r>
    </w:p>
    <w:p w:rsidR="003F3435" w:rsidRDefault="0032493E">
      <w:pPr>
        <w:spacing w:line="480" w:lineRule="auto"/>
        <w:ind w:firstLine="720"/>
        <w:jc w:val="both"/>
      </w:pPr>
      <w:r>
        <w:t xml:space="preserve">WHEREAS, Answering his nation's call to duty, Mr.</w:t>
      </w:r>
      <w:r xml:space="preserve">
        <w:t> </w:t>
      </w:r>
      <w:r>
        <w:t xml:space="preserve">Rendon served in the U.S. Army during Operation Desert Storm; he was subsequently employed by Bell and then worked on Marine Helicopter Squadron One, which was tasked with transporting former president George H. W. Bush; after 9/11, he completed multiple tours in Iraq and Afghanistan, and he also worked in Dubai; and</w:t>
      </w:r>
    </w:p>
    <w:p w:rsidR="003F3435" w:rsidRDefault="0032493E">
      <w:pPr>
        <w:spacing w:line="480" w:lineRule="auto"/>
        <w:ind w:firstLine="720"/>
        <w:jc w:val="both"/>
      </w:pPr>
      <w:r>
        <w:t xml:space="preserve">WHEREAS, A caring and devoted father, Mr.</w:t>
      </w:r>
      <w:r xml:space="preserve">
        <w:t> </w:t>
      </w:r>
      <w:r>
        <w:t xml:space="preserve">Rendon took great pride in his sons, Denis and Daniel, and with the passing years, he had the pleasure of seeing his family grow to include his beloved granddaughter, Charlotte; in his leisure time, he enjoyed going on motorcycle rides; and</w:t>
      </w:r>
    </w:p>
    <w:p w:rsidR="003F3435" w:rsidRDefault="0032493E">
      <w:pPr>
        <w:spacing w:line="480" w:lineRule="auto"/>
        <w:ind w:firstLine="720"/>
        <w:jc w:val="both"/>
      </w:pPr>
      <w:r>
        <w:t xml:space="preserve">WHEREAS, Deeply dedicated to his loved ones, his career, and his country, Felix Rendon earned the lasting respect and admiration of all who were privileged to know him; now, therefore, be it</w:t>
      </w:r>
    </w:p>
    <w:p w:rsidR="003F3435" w:rsidRDefault="0032493E">
      <w:pPr>
        <w:spacing w:line="480" w:lineRule="auto"/>
        <w:ind w:firstLine="720"/>
        <w:jc w:val="both"/>
      </w:pPr>
      <w:r>
        <w:t xml:space="preserve">RESOLVED, That the House of Representatives of the 87th Texas Legislature hereby pay tribute to the life of Felix Rendon and extend sincere condolences to the members of his family: to his sons, Denis Rendon and his wife, Elizabeth, and Daniel Rendon and his wife, Regina; to his granddaughter, Charlotte Rose Rendon; to his sisters, Rosemary Aguilar, Elizabeth Rendon, and Alice Martinez; and to his other relatives and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Felix Rendon.</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2023 was unanimously adopted by a rising vote of the House on May 31,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2023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