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87R30577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Brenn Brown has ably served her fellow citizens as an intern in the office of State Representative Hugh D. Shine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Brown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Brenn Brown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Brenn Brown for her service as a legislative intern in the office of State Representative Hugh D. Shine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Brown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