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Bureau of Economic Geology, a research unit at The University of Texas at Austin, has received a Small Business Technology Transfer Phase 1 award through the United States Air Force AFWERX innovation program; and</w:t>
      </w:r>
    </w:p>
    <w:p w:rsidR="003F3435" w:rsidRDefault="0032493E">
      <w:pPr>
        <w:spacing w:line="480" w:lineRule="auto"/>
        <w:ind w:firstLine="720"/>
        <w:jc w:val="both"/>
      </w:pPr>
      <w:r>
        <w:t xml:space="preserve">WHEREAS, The highly competitive Small Business Technology Transfer program awards funding to small businesses in partnership with nonprofit research institutions to facilitate the development of commercially viable technology; the program includes a three-phase process to assess the scientific, technical, and commercial merits of an idea and, after a thorough evaluation is made, to release the product into the marketplace; and</w:t>
      </w:r>
    </w:p>
    <w:p w:rsidR="003F3435" w:rsidRDefault="0032493E">
      <w:pPr>
        <w:spacing w:line="480" w:lineRule="auto"/>
        <w:ind w:firstLine="720"/>
        <w:jc w:val="both"/>
      </w:pPr>
      <w:r>
        <w:t xml:space="preserve">WHEREAS, The U.S. Air Force chose the Bureau of Economic Geology to perform a feasibility study on the development of closed-loop geothermal energy systems at Ellington Field Joint Reserve Base in Houston, where it will work in collaboration with the Texas Air National Guard and Texas-based energy company Sage Geosystems; the geothermal energy systems being pioneered by Sage Geosystems have attracted the attention of the military due to their small physical footprint, grid independence, security, non-reliance on supply chains, and sustainability; and</w:t>
      </w:r>
    </w:p>
    <w:p w:rsidR="003F3435" w:rsidRDefault="0032493E">
      <w:pPr>
        <w:spacing w:line="480" w:lineRule="auto"/>
        <w:ind w:firstLine="720"/>
        <w:jc w:val="both"/>
      </w:pPr>
      <w:r>
        <w:t xml:space="preserve">WHEREAS, With the promise to improve energy resiliency, geothermal technology is an advancement that has the potential to have wide application in the future, and federal funding will greatly assist the Bureau of Economic Geology and Sage Geosystems in making this concept a reality; now, therefore, be it</w:t>
      </w:r>
    </w:p>
    <w:p w:rsidR="003F3435" w:rsidRDefault="0032493E">
      <w:pPr>
        <w:spacing w:line="480" w:lineRule="auto"/>
        <w:ind w:firstLine="720"/>
        <w:jc w:val="both"/>
      </w:pPr>
      <w:r>
        <w:t xml:space="preserve">RESOLVED, That the House of Representatives of the 87th Texas Legislature hereby congratulate the Bureau of Economic Geology on its receipt of a Small Business Technology Transfer Phase 1 award through the United States Air Force AFWERX innovation program and extend to all those affiliated with the organization sincere best wishes for the success of this venture; and, be it further</w:t>
      </w:r>
    </w:p>
    <w:p w:rsidR="003F3435" w:rsidRDefault="0032493E">
      <w:pPr>
        <w:spacing w:line="480" w:lineRule="auto"/>
        <w:ind w:firstLine="720"/>
        <w:jc w:val="both"/>
      </w:pPr>
      <w:r>
        <w:t xml:space="preserve">RESOLVED, That an official copy of this resolution be prepared for the Bureau of Economic Geology as an expression of high regard by the Texas House of Representatives.</w:t>
      </w:r>
    </w:p>
    <w:p w:rsidR="003F3435" w:rsidRDefault="0032493E">
      <w:pPr>
        <w:jc w:val="both"/>
      </w:pPr>
    </w:p>
    <w:p w:rsidR="003F3435" w:rsidRDefault="0032493E">
      <w:pPr>
        <w:jc w:val="right"/>
      </w:pPr>
      <w:r>
        <w:t xml:space="preserve">Guerra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2078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