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87th Texas Legislature, Judge Rick Hill has served as a champion for his profession through his work as president of the Justices of the Peace and Constables Association of Texas; and</w:t>
      </w:r>
    </w:p>
    <w:p w:rsidR="003F3435" w:rsidRDefault="0032493E">
      <w:pPr>
        <w:spacing w:line="480" w:lineRule="auto"/>
        <w:ind w:firstLine="720"/>
        <w:jc w:val="both"/>
      </w:pPr>
      <w:r>
        <w:t xml:space="preserve">WHEREAS, Since 1945, the JPCA has represented the interests of the justices of the peace and constables of the Lone Star State, protecting the heritage and authority of these essential offices; as president during the current legislative session, Judge</w:t>
      </w:r>
      <w:r xml:space="preserve">
        <w:t> </w:t>
      </w:r>
      <w:r>
        <w:t xml:space="preserve">Hill has advocated for legislation that is beneficial to the profession; and</w:t>
      </w:r>
    </w:p>
    <w:p w:rsidR="003F3435" w:rsidRDefault="0032493E">
      <w:pPr>
        <w:spacing w:line="480" w:lineRule="auto"/>
        <w:ind w:firstLine="720"/>
        <w:jc w:val="both"/>
      </w:pPr>
      <w:r>
        <w:t xml:space="preserve">WHEREAS, Judge</w:t>
      </w:r>
      <w:r xml:space="preserve">
        <w:t> </w:t>
      </w:r>
      <w:r>
        <w:t xml:space="preserve">Hill was elected as justice of the peace for Brazos County Precinct 3 in 2014 and elected to a second term in 2018; in addition, he has served as a faculty member for the Texas Justice Court Training Center for three years; and</w:t>
      </w:r>
    </w:p>
    <w:p w:rsidR="003F3435" w:rsidRDefault="0032493E">
      <w:pPr>
        <w:spacing w:line="480" w:lineRule="auto"/>
        <w:ind w:firstLine="720"/>
        <w:jc w:val="both"/>
      </w:pPr>
      <w:r>
        <w:t xml:space="preserve">WHEREAS, A veteran of the U.S. Air Force, Judge</w:t>
      </w:r>
      <w:r xml:space="preserve">
        <w:t> </w:t>
      </w:r>
      <w:r>
        <w:t xml:space="preserve">Hill earned his bachelor's and master's degrees at Texas A&amp;M University, and from 1989 until his retirement in 2011, he was an educator with the College Station Independent School District; at A&amp;M Consolidated High School, he taught chemistry and physical science before becoming assistant principal, and he went on to serve for nine years as principal at Cypress Grove Intermediate School; and</w:t>
      </w:r>
    </w:p>
    <w:p w:rsidR="003F3435" w:rsidRDefault="0032493E">
      <w:pPr>
        <w:spacing w:line="480" w:lineRule="auto"/>
        <w:ind w:firstLine="720"/>
        <w:jc w:val="both"/>
      </w:pPr>
      <w:r>
        <w:t xml:space="preserve">WHEREAS, Judge</w:t>
      </w:r>
      <w:r xml:space="preserve">
        <w:t> </w:t>
      </w:r>
      <w:r>
        <w:t xml:space="preserve">Hill is widely recognized as the "Voice of Aggieland," having been the announcer for Aggie baseball at Olsen Field for 29 years and at various College Station ISD sporting events for 30 years; he has also read the names of graduates at commencement ceremonies for TAMU and area high schools; in all his endeavors, he enjoys the love and support of his wife, Donna; and</w:t>
      </w:r>
    </w:p>
    <w:p w:rsidR="003F3435" w:rsidRDefault="0032493E">
      <w:pPr>
        <w:spacing w:line="480" w:lineRule="auto"/>
        <w:ind w:firstLine="720"/>
        <w:jc w:val="both"/>
      </w:pPr>
      <w:r>
        <w:t xml:space="preserve">WHEREAS, Judge Hill's dedication, expertise, and commitment to excellence have greatly benefited the mission of the JPCA and earned him the respect and admiration of the association's membership, and he may indeed take great pride in his outstanding work in their behalf during the legislative session; now, therefore, be it</w:t>
      </w:r>
    </w:p>
    <w:p w:rsidR="003F3435" w:rsidRDefault="0032493E">
      <w:pPr>
        <w:spacing w:line="480" w:lineRule="auto"/>
        <w:ind w:firstLine="720"/>
        <w:jc w:val="both"/>
      </w:pPr>
      <w:r>
        <w:t xml:space="preserve">RESOLVED, That the House of Representatives of the 87th Texas Legislature hereby commend Judge Rick Hill for his work as president of the Justices of the Peace and Constables Association of Texas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Judge</w:t>
      </w:r>
      <w:r xml:space="preserve">
        <w:t> </w:t>
      </w:r>
      <w:r>
        <w:t xml:space="preserve">Hill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2087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