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Mable Louise Moffitt of Dallas passed away on May 20, 2021, at the age of 85, leaving her loved ones to cherish their many happy memories of time spent in her company; and</w:t>
      </w:r>
    </w:p>
    <w:p w:rsidR="003F3435" w:rsidRDefault="0032493E">
      <w:pPr>
        <w:spacing w:line="480" w:lineRule="auto"/>
        <w:ind w:firstLine="720"/>
        <w:jc w:val="both"/>
      </w:pPr>
      <w:r>
        <w:t xml:space="preserve">WHEREAS, The daughter of Moses and Minnie Jones, the former Mable Jones was born in Kaufman County on July 10, 1935; she was employed as an engineer for Zep Manufacturing for many years and later worked as a nutrition supervisor for Southern Methodist University until her retirement; and</w:t>
      </w:r>
    </w:p>
    <w:p w:rsidR="003F3435" w:rsidRDefault="0032493E">
      <w:pPr>
        <w:spacing w:line="480" w:lineRule="auto"/>
        <w:ind w:firstLine="720"/>
        <w:jc w:val="both"/>
      </w:pPr>
      <w:r>
        <w:t xml:space="preserve">WHEREAS, Mrs.</w:t>
      </w:r>
      <w:r xml:space="preserve">
        <w:t> </w:t>
      </w:r>
      <w:r>
        <w:t xml:space="preserve">Moffitt shared a rewarding marriage with Roy Eugene Moffitt Jr. until the time of his passing, and they became the parents of four treasured children, Dewonald, Rhonda, Randy, and Dwayne; she was further blessed with a number of grandchildren and great-grandchildren, and she treasured her role as the loving matriarch of her family; and</w:t>
      </w:r>
    </w:p>
    <w:p w:rsidR="003F3435" w:rsidRDefault="0032493E">
      <w:pPr>
        <w:spacing w:line="480" w:lineRule="auto"/>
        <w:ind w:firstLine="720"/>
        <w:jc w:val="both"/>
      </w:pPr>
      <w:r>
        <w:t xml:space="preserve">WHEREAS, Devoted to her faith, Mrs.</w:t>
      </w:r>
      <w:r xml:space="preserve">
        <w:t> </w:t>
      </w:r>
      <w:r>
        <w:t xml:space="preserve">Moffitt was a longtime member of Rising Star Baptist Church, where she benefited her fellow congregants as a member of the deaconess board, the women's mission board, and the sanctuary choir; she later became an honorary member of TCOP Church at Trinity Groves, which was led by her son, Bishop Dwayne Moffitt Sr.; she served on the church's mother's board, and she was fittingly known by the nickname "Mama Mable" by her loved ones, congregation, and community; and</w:t>
      </w:r>
    </w:p>
    <w:p w:rsidR="003F3435" w:rsidRDefault="0032493E">
      <w:pPr>
        <w:spacing w:line="480" w:lineRule="auto"/>
        <w:ind w:firstLine="720"/>
        <w:jc w:val="both"/>
      </w:pPr>
      <w:r>
        <w:t xml:space="preserve">WHEREAS, Mable Moffitt lived a caring and purposeful life, and she will forever be remembered with great admiration and affection by all who held her close to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Mable Louise Moffitt and extend deepest sympathy to the members of her family: to her children, Dewonald Moffitt and his wife, Paula, Randy Moffitt Sr. and his wife, Chandra, Bishop Dwayne Moffitt Sr. and his wife, Lisa, and Rhonda Louise Reynolds and her husband, C. J.; to her grandchildren and great-grandchildren; to her brothers, Roy Lee Jones and his wife, Pearl, and A. U. Jones; to her sister-in-law, Dorothy Jones;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Mable Louise Moffitt.</w:t>
      </w:r>
    </w:p>
    <w:p w:rsidR="003F3435" w:rsidRDefault="0032493E">
      <w:pPr>
        <w:jc w:val="both"/>
      </w:pP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2103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