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54" w:rsidRDefault="00591754">
      <w:bookmarkStart w:id="0" w:name="_GoBack"/>
      <w:bookmarkEnd w:id="0"/>
      <w:r w:rsidRPr="00591754">
        <w:t>A</w:t>
      </w:r>
      <w:r>
        <w:t xml:space="preserve"> Word </w:t>
      </w:r>
      <w:r w:rsidRPr="00591754">
        <w:t>version of this bill is not available.  Please see the PDF for the content of this bill.</w:t>
      </w:r>
    </w:p>
    <w:p w:rsidR="00591754" w:rsidRDefault="00591754" w:rsidP="00591754">
      <w:r w:rsidRPr="00591754">
        <w:t>For additional information, consult the</w:t>
      </w:r>
      <w:r>
        <w:t xml:space="preserve"> </w:t>
      </w:r>
      <w:hyperlink r:id="rId4" w:history="1">
        <w:r w:rsidRPr="004B219F">
          <w:rPr>
            <w:rStyle w:val="Hyperlink"/>
          </w:rPr>
          <w:t>Legislative Budget Board's website</w:t>
        </w:r>
      </w:hyperlink>
      <w:r w:rsidRPr="00591754">
        <w:t>.</w:t>
      </w:r>
    </w:p>
    <w:sectPr w:rsidR="0059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68"/>
    <w:rsid w:val="00123268"/>
    <w:rsid w:val="00185A62"/>
    <w:rsid w:val="004B219F"/>
    <w:rsid w:val="00591754"/>
    <w:rsid w:val="00A20CA5"/>
    <w:rsid w:val="00F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EB2EDF-0168-4BF3-9CEC-1C854C93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bb.state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216</CharactersWithSpaces>
  <SharedDoc>false</SharedDoc>
  <HLinks>
    <vt:vector size="6" baseType="variant"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http://www.lbb.state.tx.us/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Zappitello</dc:creator>
  <cp:keywords/>
  <cp:lastModifiedBy>Thomas Graser</cp:lastModifiedBy>
  <cp:revision>2</cp:revision>
  <dcterms:created xsi:type="dcterms:W3CDTF">2021-01-21T16:30:00Z</dcterms:created>
  <dcterms:modified xsi:type="dcterms:W3CDTF">2021-01-21T16:30:00Z</dcterms:modified>
</cp:coreProperties>
</file>