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87R25816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15</w:t>
      </w:r>
    </w:p>
    <w:p w:rsidR="003F3435" w:rsidRDefault="0032493E">
      <w:pPr>
        <w:ind w:firstLine="720"/>
        <w:jc w:val="both"/>
      </w:pPr>
      <w:r>
        <w:t xml:space="preserve">(King of Parker)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Consumer Privacy Act Phase I; creating criminal offenses; increasing the punishment for an existing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Consumer Privacy Act Phase 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 Parks and Wildlife Code, is amended by amending Subsections (a) and (c) and adding Subsections (e-1), (e-2), and (e-3) to read as follows:</w:t>
      </w:r>
    </w:p>
    <w:p w:rsidR="003F3435" w:rsidRDefault="0032493E">
      <w:pPr>
        <w:spacing w:line="480" w:lineRule="auto"/>
        <w:ind w:firstLine="720"/>
        <w:jc w:val="both"/>
      </w:pPr>
      <w:r>
        <w:t xml:space="preserve">(a)</w:t>
      </w:r>
      <w:r xml:space="preserve">
        <w:t> </w:t>
      </w:r>
      <w:r xml:space="preserve">
        <w:t> </w:t>
      </w:r>
      <w:r>
        <w:t xml:space="preserve">The name and address and a telephone, social security, driver's license, bank account, credit card, or charge card number of a person who purchases customer products, licenses, or services from the department may not be disclosed</w:t>
      </w:r>
      <w:r>
        <w:rPr>
          <w:u w:val="single"/>
        </w:rPr>
        <w:t xml:space="preserve">, sold, rented, or traded</w:t>
      </w:r>
      <w:r>
        <w:t xml:space="preserve"> except as authorized under this section or Section 12.0251.</w:t>
      </w:r>
    </w:p>
    <w:p w:rsidR="003F3435" w:rsidRDefault="0032493E">
      <w:pPr>
        <w:spacing w:line="480" w:lineRule="auto"/>
        <w:ind w:firstLine="720"/>
        <w:jc w:val="both"/>
      </w:pPr>
      <w:r>
        <w:t xml:space="preserve">(c)</w:t>
      </w:r>
      <w:r xml:space="preserve">
        <w:t> </w:t>
      </w:r>
      <w:r xml:space="preserve">
        <w:t> </w:t>
      </w:r>
      <w:r>
        <w:t xml:space="preserve">The commission by rule shall adopt policies relating to:</w:t>
      </w:r>
    </w:p>
    <w:p w:rsidR="003F3435" w:rsidRDefault="0032493E">
      <w:pPr>
        <w:spacing w:line="480" w:lineRule="auto"/>
        <w:ind w:firstLine="1440"/>
        <w:jc w:val="both"/>
      </w:pPr>
      <w:r>
        <w:t xml:space="preserve">(1)</w:t>
      </w:r>
      <w:r xml:space="preserve">
        <w:t> </w:t>
      </w:r>
      <w:r xml:space="preserve">
        <w:t> </w:t>
      </w:r>
      <w:r>
        <w:t xml:space="preserve">the release of the customer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use of the customer information by the department[</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sale of a mailing list consisting of the names and addresses of persons who purchase customer products, licenses, or services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department may disclose statistical data and compilations of customer information described by Subsection (a) if the information does not reveal information identifying a specific department customer or a department customer's address, telephone number, social security number, or driver's license number.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department may disclose customer information described by Subsection (a)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another governmental body, including a law enforcement entity, as needed to carry out a governmental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customer that is the subject of the information consents in writing to the specific disclosure;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information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 record that is considered to be a public record under Section 31.039;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to be disclosed under Section 31.0391.</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This section does not authorize the department to disclose information the department is prohibited from disclosing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204.011(a),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this section or a rule adopted by the commission under this section, the</w:t>
      </w:r>
      <w:r>
        <w:t xml:space="preserve">] department may not disclose to any person the name, address, telephone number, social security account number, driver's license number, bank account number, credit or debit card number, or charge account number of a person who:</w:t>
      </w:r>
    </w:p>
    <w:p w:rsidR="003F3435" w:rsidRDefault="0032493E">
      <w:pPr>
        <w:spacing w:line="480" w:lineRule="auto"/>
        <w:ind w:firstLine="1440"/>
        <w:jc w:val="both"/>
      </w:pPr>
      <w:r>
        <w:t xml:space="preserve">(1)</w:t>
      </w:r>
      <w:r xml:space="preserve">
        <w:t> </w:t>
      </w:r>
      <w:r xml:space="preserve">
        <w:t> </w:t>
      </w:r>
      <w:r>
        <w:t xml:space="preserve">is or has been a subscriber to "Texas Highways"; or</w:t>
      </w:r>
    </w:p>
    <w:p w:rsidR="003F3435" w:rsidRDefault="0032493E">
      <w:pPr>
        <w:spacing w:line="480" w:lineRule="auto"/>
        <w:ind w:firstLine="1440"/>
        <w:jc w:val="both"/>
      </w:pPr>
      <w:r>
        <w:t xml:space="preserve">(2)</w:t>
      </w:r>
      <w:r xml:space="preserve">
        <w:t> </w:t>
      </w:r>
      <w:r xml:space="preserve">
        <w:t> </w:t>
      </w:r>
      <w:r>
        <w:t xml:space="preserve">has purchased from the department a promotional item described by Section 204.009.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548.601(a),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including an inspector or an inspection station, commits an offense if the person:</w:t>
      </w:r>
    </w:p>
    <w:p w:rsidR="003F3435" w:rsidRDefault="0032493E">
      <w:pPr>
        <w:spacing w:line="480" w:lineRule="auto"/>
        <w:ind w:firstLine="1440"/>
        <w:jc w:val="both"/>
      </w:pPr>
      <w:r>
        <w:t xml:space="preserve">(1)</w:t>
      </w:r>
      <w:r xml:space="preserve">
        <w:t> </w:t>
      </w:r>
      <w:r xml:space="preserve">
        <w:t> </w:t>
      </w:r>
      <w:r>
        <w:t xml:space="preserve">submits information to the department's inspection database or issues a vehicle inspection report with knowledge that the submission or issuance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represents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misrepresents:</w:t>
      </w:r>
    </w:p>
    <w:p w:rsidR="003F3435" w:rsidRDefault="0032493E">
      <w:pPr>
        <w:spacing w:line="480" w:lineRule="auto"/>
        <w:ind w:firstLine="2160"/>
        <w:jc w:val="both"/>
      </w:pPr>
      <w:r>
        <w:t xml:space="preserve">(A)</w:t>
      </w:r>
      <w:r xml:space="preserve">
        <w:t> </w:t>
      </w:r>
      <w:r xml:space="preserve">
        <w:t> </w:t>
      </w:r>
      <w:r>
        <w:t xml:space="preserve">material information in an application in violation of Section 548.402 or 548.403; or</w:t>
      </w:r>
    </w:p>
    <w:p w:rsidR="003F3435" w:rsidRDefault="0032493E">
      <w:pPr>
        <w:spacing w:line="480" w:lineRule="auto"/>
        <w:ind w:firstLine="2160"/>
        <w:jc w:val="both"/>
      </w:pPr>
      <w:r>
        <w:t xml:space="preserve">(B)</w:t>
      </w:r>
      <w:r xml:space="preserve">
        <w:t> </w:t>
      </w:r>
      <w:r xml:space="preserve">
        <w:t> </w:t>
      </w:r>
      <w:r>
        <w:t xml:space="preserve">information filed with the department under this chapter or as required by department rule;</w:t>
      </w:r>
    </w:p>
    <w:p w:rsidR="003F3435" w:rsidRDefault="0032493E">
      <w:pPr>
        <w:spacing w:line="480" w:lineRule="auto"/>
        <w:ind w:firstLine="1440"/>
        <w:jc w:val="both"/>
      </w:pPr>
      <w:r>
        <w:t xml:space="preserve">(4)</w:t>
      </w:r>
      <w:r xml:space="preserve">
        <w:t> </w:t>
      </w:r>
      <w:r xml:space="preserve">
        <w:t> </w:t>
      </w:r>
      <w:r>
        <w:t xml:space="preserve">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(5)</w:t>
      </w:r>
      <w:r xml:space="preserve">
        <w:t> </w:t>
      </w:r>
      <w:r xml:space="preserve">
        <w:t> </w:t>
      </w:r>
      <w:r>
        <w:t xml:space="preserve">submits information to the department's inspection database indicating that a vehicle has passed the applicable inspections or issues a passing vehicle inspection report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(6)</w:t>
      </w:r>
      <w:r xml:space="preserve">
        <w:t> </w:t>
      </w:r>
      <w:r xml:space="preserve">
        <w:t> </w:t>
      </w:r>
      <w:r>
        <w:t xml:space="preserve">knowingly 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(7)</w:t>
      </w:r>
      <w:r xml:space="preserve">
        <w:t> </w:t>
      </w:r>
      <w:r xml:space="preserve">
        <w:t> </w:t>
      </w:r>
      <w:r>
        <w:t xml:space="preserve">refuses to allow a vehicle's owner to have a qualified person of the owner's choice make a required repair, adjustment, or correction;</w:t>
      </w:r>
    </w:p>
    <w:p w:rsidR="003F3435" w:rsidRDefault="0032493E">
      <w:pPr>
        <w:spacing w:line="480" w:lineRule="auto"/>
        <w:ind w:firstLine="1440"/>
        <w:jc w:val="both"/>
      </w:pPr>
      <w:r>
        <w:t xml:space="preserve">(8)</w:t>
      </w:r>
      <w:r xml:space="preserve">
        <w:t> </w:t>
      </w:r>
      <w:r xml:space="preserve">
        <w:t> </w:t>
      </w:r>
      <w:r>
        <w:t xml:space="preserve">charges for an inspection an amount greater than the authorized fee;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discloses or sells information collected in relation to the vehicle inspection program under this chapter about a unique customer or a unique vehicle owner to a person other than the department or the person who is the subject of the information, including a customer or vehicle owner's name, address, or phone number;</w:t>
      </w:r>
      <w:r>
        <w:t xml:space="preserve"> or</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performs an act prohibited by or fails to perform an act required by this chapter or a rule adopted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730.003, Transportation Code, is amended by adding Subdivision (1-a) and amending Subdivision (6)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"Authorized recipient" means a person who is permitted to receive and use personal information from an agency in a manner authorized by this chapter.</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w:t>
      </w:r>
      <w:r>
        <w:rPr>
          <w:u w:val="single"/>
        </w:rPr>
        <w:t xml:space="preserve">date of birth,</w:t>
      </w:r>
      <w:r>
        <w:t xml:space="preserve"> driver identification number, name, address, but not the zip code, </w:t>
      </w:r>
      <w:r>
        <w:rPr>
          <w:u w:val="single"/>
        </w:rPr>
        <w:t xml:space="preserve">e-mail address,</w:t>
      </w:r>
      <w:r>
        <w:t xml:space="preserve"> telephone number, and medical or disability information.  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accidents,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an accident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730.006, Transportation Code, is amended to read as follows:</w:t>
      </w:r>
    </w:p>
    <w:p w:rsidR="003F3435" w:rsidRDefault="0032493E">
      <w:pPr>
        <w:spacing w:line="480" w:lineRule="auto"/>
        <w:ind w:firstLine="720"/>
        <w:jc w:val="both"/>
      </w:pPr>
      <w:r>
        <w:t xml:space="preserve">Sec.</w:t>
      </w:r>
      <w:r xml:space="preserve">
        <w:t> </w:t>
      </w:r>
      <w:r>
        <w:t xml:space="preserve">730.006.</w:t>
      </w:r>
      <w:r xml:space="preserve">
        <w:t> </w:t>
      </w:r>
      <w:r xml:space="preserve">
        <w:t> </w:t>
      </w:r>
      <w:r>
        <w:t xml:space="preserve">REQUIRED DISCLOSURE WITH CONSENT.  Personal information obtained by an agency in connection with a motor vehicle record shall be disclosed to a requestor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the information; or</w:t>
      </w:r>
    </w:p>
    <w:p w:rsidR="003F3435" w:rsidRDefault="0032493E">
      <w:pPr>
        <w:spacing w:line="480" w:lineRule="auto"/>
        <w:ind w:firstLine="1440"/>
        <w:jc w:val="both"/>
      </w:pPr>
      <w:r>
        <w:rPr>
          <w:u w:val="single"/>
        </w:rPr>
        <w:t xml:space="preserve">(2)</w:t>
      </w:r>
      <w:r xml:space="preserve">
        <w:t> </w:t>
      </w:r>
      <w:r xml:space="preserve">
        <w:t> </w:t>
      </w:r>
      <w:r>
        <w:t xml:space="preserve">demonstrates, in such form and manner as the agency requires, that the requestor has obtained the written consent of the person who is the subject of the information.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730.007, Transportation Code, is amended to read as follows:</w:t>
      </w:r>
    </w:p>
    <w:p w:rsidR="003F3435" w:rsidRDefault="0032493E">
      <w:pPr>
        <w:spacing w:line="480" w:lineRule="auto"/>
        <w:ind w:firstLine="720"/>
        <w:jc w:val="both"/>
      </w:pPr>
      <w:r>
        <w:t xml:space="preserve">Sec.</w:t>
      </w:r>
      <w:r xml:space="preserve">
        <w:t> </w:t>
      </w:r>
      <w:r>
        <w:t xml:space="preserve">730.007.</w:t>
      </w:r>
      <w:r xml:space="preserve">
        <w:t> </w:t>
      </w:r>
      <w:r xml:space="preserve">
        <w:t> </w:t>
      </w:r>
      <w:r>
        <w:t xml:space="preserve">PERMITTED DISCLOSURES </w:t>
      </w:r>
      <w:r>
        <w:rPr>
          <w:u w:val="single"/>
        </w:rPr>
        <w:t xml:space="preserve">OF CERTAIN PERSONAL INFORMATION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730.007, Transportation Code, is amended by amending Subsection (a) and adding Subsections (a-1) and (g) to read as follows:</w:t>
      </w:r>
    </w:p>
    <w:p w:rsidR="003F3435" w:rsidRDefault="0032493E">
      <w:pPr>
        <w:spacing w:line="480" w:lineRule="auto"/>
        <w:ind w:firstLine="720"/>
        <w:jc w:val="both"/>
      </w:pPr>
      <w:r>
        <w:t xml:space="preserve">(a)</w:t>
      </w:r>
      <w:r xml:space="preserve">
        <w:t> </w:t>
      </w:r>
      <w:r xml:space="preserve">
        <w:t> </w:t>
      </w:r>
      <w:r>
        <w:t xml:space="preserve">Personal information obtained by an agency in connection with a motor vehicle record may be disclosed to any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use of the personal information will be strictly limited to:</w:t>
      </w:r>
    </w:p>
    <w:p w:rsidR="003F3435" w:rsidRDefault="0032493E">
      <w:pPr>
        <w:spacing w:line="480" w:lineRule="auto"/>
        <w:ind w:firstLine="2160"/>
        <w:jc w:val="both"/>
      </w:pPr>
      <w:r>
        <w:t xml:space="preserve">(A)</w:t>
      </w:r>
      <w:r xml:space="preserve">
        <w:t> </w:t>
      </w:r>
      <w:r xml:space="preserve">
        <w:t> </w:t>
      </w:r>
      <w:r>
        <w:t xml:space="preserve">use by:</w:t>
      </w:r>
    </w:p>
    <w:p w:rsidR="003F3435" w:rsidRDefault="0032493E">
      <w:pPr>
        <w:spacing w:line="480" w:lineRule="auto"/>
        <w:ind w:firstLine="2880"/>
        <w:jc w:val="both"/>
      </w:pPr>
      <w:r>
        <w:t xml:space="preserve">(i)</w:t>
      </w:r>
      <w:r xml:space="preserve">
        <w:t> </w:t>
      </w:r>
      <w:r xml:space="preserve">
        <w:t> </w:t>
      </w:r>
      <w:r>
        <w:t xml:space="preserve">a government agency, including any court or law enforcement agency, in carrying out its functions; or</w:t>
      </w:r>
    </w:p>
    <w:p w:rsidR="003F3435" w:rsidRDefault="0032493E">
      <w:pPr>
        <w:spacing w:line="480" w:lineRule="auto"/>
        <w:ind w:firstLine="2880"/>
        <w:jc w:val="both"/>
      </w:pPr>
      <w:r>
        <w:t xml:space="preserve">(ii)</w:t>
      </w:r>
      <w:r xml:space="preserve">
        <w:t> </w:t>
      </w:r>
      <w:r xml:space="preserve">
        <w:t> </w:t>
      </w:r>
      <w:r>
        <w:t xml:space="preserve">a private person or entity acting on behalf of a government agency in carrying out the functions of the agency;</w:t>
      </w:r>
    </w:p>
    <w:p w:rsidR="003F3435" w:rsidRDefault="0032493E">
      <w:pPr>
        <w:spacing w:line="480" w:lineRule="auto"/>
        <w:ind w:firstLine="2160"/>
        <w:jc w:val="both"/>
      </w:pPr>
      <w:r>
        <w:t xml:space="preserve">(B)</w:t>
      </w:r>
      <w:r xml:space="preserve">
        <w:t> </w:t>
      </w:r>
      <w:r xml:space="preserve">
        <w:t> </w:t>
      </w:r>
      <w:r>
        <w:t xml:space="preserve">use in connection with a matter of:</w:t>
      </w:r>
    </w:p>
    <w:p w:rsidR="003F3435" w:rsidRDefault="0032493E">
      <w:pPr>
        <w:spacing w:line="480" w:lineRule="auto"/>
        <w:ind w:firstLine="2880"/>
        <w:jc w:val="both"/>
      </w:pPr>
      <w:r>
        <w:t xml:space="preserve">(i)</w:t>
      </w:r>
      <w:r xml:space="preserve">
        <w:t> </w:t>
      </w:r>
      <w:r xml:space="preserve">
        <w:t> </w:t>
      </w:r>
      <w:r>
        <w:t xml:space="preserve">motor vehicle or motor vehicle operator safety;</w:t>
      </w:r>
    </w:p>
    <w:p w:rsidR="003F3435" w:rsidRDefault="0032493E">
      <w:pPr>
        <w:spacing w:line="480" w:lineRule="auto"/>
        <w:ind w:firstLine="2880"/>
        <w:jc w:val="both"/>
      </w:pPr>
      <w:r>
        <w:t xml:space="preserve">(ii)</w:t>
      </w:r>
      <w:r xml:space="preserve">
        <w:t> </w:t>
      </w:r>
      <w:r xml:space="preserve">
        <w:t> </w:t>
      </w:r>
      <w:r>
        <w:t xml:space="preserve">motor vehicle theft;</w:t>
      </w:r>
    </w:p>
    <w:p w:rsidR="003F3435" w:rsidRDefault="0032493E">
      <w:pPr>
        <w:spacing w:line="480" w:lineRule="auto"/>
        <w:ind w:firstLine="2880"/>
        <w:jc w:val="both"/>
      </w:pPr>
      <w:r>
        <w:t xml:space="preserve">(iii)</w:t>
      </w:r>
      <w:r xml:space="preserve">
        <w:t> </w:t>
      </w:r>
      <w:r xml:space="preserve">
        <w:t> </w:t>
      </w:r>
      <w:r>
        <w:t xml:space="preserve">motor vehicle product alterations, recalls, or advisories;</w:t>
      </w:r>
    </w:p>
    <w:p w:rsidR="003F3435" w:rsidRDefault="0032493E">
      <w:pPr>
        <w:spacing w:line="480" w:lineRule="auto"/>
        <w:ind w:firstLine="2880"/>
        <w:jc w:val="both"/>
      </w:pPr>
      <w:r>
        <w:t xml:space="preserve">(iv)</w:t>
      </w:r>
      <w:r xml:space="preserve">
        <w:t> </w:t>
      </w:r>
      <w:r xml:space="preserve">
        <w:t> </w:t>
      </w:r>
      <w:r>
        <w:t xml:space="preserve">performance monitoring of motor vehicles, motor vehicle parts, or motor vehicle dealers; </w:t>
      </w:r>
      <w:r>
        <w:rPr>
          <w:u w:val="single"/>
        </w:rPr>
        <w:t xml:space="preserve">or</w:t>
      </w:r>
    </w:p>
    <w:p w:rsidR="003F3435" w:rsidRDefault="0032493E">
      <w:pPr>
        <w:spacing w:line="480" w:lineRule="auto"/>
        <w:ind w:firstLine="2880"/>
        <w:jc w:val="both"/>
      </w:pPr>
      <w:r>
        <w:t xml:space="preserve">(v)</w:t>
      </w:r>
      <w:r xml:space="preserve">
        <w:t> </w:t>
      </w:r>
      <w:r xml:space="preserve">
        <w:t> </w:t>
      </w:r>
      <w:r>
        <w:t xml:space="preserve">[</w:t>
      </w:r>
      <w:r>
        <w:rPr>
          <w:strike/>
        </w:rPr>
        <w:t xml:space="preserve">motor vehicle market research activities, including survey research; or</w:t>
      </w:r>
    </w:p>
    <w:p w:rsidR="003F3435" w:rsidRDefault="0032493E">
      <w:pPr>
        <w:spacing w:line="480" w:lineRule="auto"/>
        <w:ind w:firstLine="2880"/>
        <w:jc w:val="both"/>
      </w:pPr>
      <w:r>
        <w:t xml:space="preserve">[</w:t>
      </w:r>
      <w:r>
        <w:rPr>
          <w:strike/>
        </w:rPr>
        <w:t xml:space="preserve">(vi)</w:t>
      </w:r>
      <w:r>
        <w:t xml:space="preserve">]</w:t>
      </w:r>
      <w:r xml:space="preserve">
        <w:t> </w:t>
      </w:r>
      <w:r xml:space="preserve">
        <w:t> </w:t>
      </w:r>
      <w:r>
        <w:t xml:space="preserve">removal of nonowner records from the original owner records of motor vehicle manufacturers;</w:t>
      </w:r>
    </w:p>
    <w:p w:rsidR="003F3435" w:rsidRDefault="0032493E">
      <w:pPr>
        <w:spacing w:line="480" w:lineRule="auto"/>
        <w:ind w:firstLine="2160"/>
        <w:jc w:val="both"/>
      </w:pPr>
      <w:r>
        <w:t xml:space="preserve">(C)</w:t>
      </w:r>
      <w:r xml:space="preserve">
        <w:t> </w:t>
      </w:r>
      <w:r xml:space="preserve">
        <w:t> </w:t>
      </w:r>
      <w:r>
        <w:t xml:space="preserve">use in the normal course of business by a legitimate business or an authorized agent of the business, but only:</w:t>
      </w:r>
    </w:p>
    <w:p w:rsidR="003F3435" w:rsidRDefault="0032493E">
      <w:pPr>
        <w:spacing w:line="480" w:lineRule="auto"/>
        <w:ind w:firstLine="2880"/>
        <w:jc w:val="both"/>
      </w:pPr>
      <w:r>
        <w:t xml:space="preserve">(i)</w:t>
      </w:r>
      <w:r xml:space="preserve">
        <w:t> </w:t>
      </w:r>
      <w:r xml:space="preserve">
        <w:t> </w:t>
      </w:r>
      <w:r>
        <w:t xml:space="preserve">to verify the accuracy of personal information submitted by the individual to the business or the agent of the business; and</w:t>
      </w:r>
    </w:p>
    <w:p w:rsidR="003F3435" w:rsidRDefault="0032493E">
      <w:pPr>
        <w:spacing w:line="480" w:lineRule="auto"/>
        <w:ind w:firstLine="2880"/>
        <w:jc w:val="both"/>
      </w:pPr>
      <w:r>
        <w:t xml:space="preserve">(ii)</w:t>
      </w:r>
      <w:r xml:space="preserve">
        <w:t> </w:t>
      </w:r>
      <w:r xml:space="preserve">
        <w:t> </w:t>
      </w:r>
      <w:r>
        <w:t xml:space="preserve">if the information is not correct, to obtain the correct information, for the sole purpose of preventing fraud by, pursuing a legal remedy against, or recovering on a debt or security interest against the individual;</w:t>
      </w:r>
    </w:p>
    <w:p w:rsidR="003F3435" w:rsidRDefault="0032493E">
      <w:pPr>
        <w:spacing w:line="480" w:lineRule="auto"/>
        <w:ind w:firstLine="2160"/>
        <w:jc w:val="both"/>
      </w:pPr>
      <w:r>
        <w:t xml:space="preserve">(D)</w:t>
      </w:r>
      <w:r xml:space="preserve">
        <w:t> </w:t>
      </w:r>
      <w:r xml:space="preserve">
        <w:t> </w:t>
      </w:r>
      <w:r>
        <w:t xml:space="preserve">use 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p>
    <w:p w:rsidR="003F3435" w:rsidRDefault="0032493E">
      <w:pPr>
        <w:spacing w:line="480" w:lineRule="auto"/>
        <w:ind w:firstLine="2160"/>
        <w:jc w:val="both"/>
      </w:pPr>
      <w:r>
        <w:t xml:space="preserve">(E)</w:t>
      </w:r>
      <w:r xml:space="preserve">
        <w:t> </w:t>
      </w:r>
      <w:r xml:space="preserve">
        <w:t> </w:t>
      </w:r>
      <w:r>
        <w:t xml:space="preserve">use in research or in producing statistical reports, but only if the personal information is not published, redisclosed, or used to contact any individual;</w:t>
      </w:r>
    </w:p>
    <w:p w:rsidR="003F3435" w:rsidRDefault="0032493E">
      <w:pPr>
        <w:spacing w:line="480" w:lineRule="auto"/>
        <w:ind w:firstLine="2160"/>
        <w:jc w:val="both"/>
      </w:pPr>
      <w:r>
        <w:t xml:space="preserve">(F)</w:t>
      </w:r>
      <w:r xml:space="preserve">
        <w:t> </w:t>
      </w:r>
      <w:r xml:space="preserve">
        <w:t> </w:t>
      </w:r>
      <w:r>
        <w:t xml:space="preserve">use by an insurer</w:t>
      </w:r>
      <w:r>
        <w:rPr>
          <w:u w:val="single"/>
        </w:rPr>
        <w:t xml:space="preserve">,</w:t>
      </w:r>
      <w:r>
        <w:t xml:space="preserve"> [</w:t>
      </w:r>
      <w:r>
        <w:rPr>
          <w:strike/>
        </w:rPr>
        <w:t xml:space="preserve">or</w:t>
      </w:r>
      <w:r>
        <w:t xml:space="preserve">] insurance support organization, or [</w:t>
      </w:r>
      <w:r>
        <w:rPr>
          <w:strike/>
        </w:rPr>
        <w:t xml:space="preserve">by a</w:t>
      </w:r>
      <w:r>
        <w:t xml:space="preserve">] self-insured entity, or an authorized agent of </w:t>
      </w:r>
      <w:r>
        <w:rPr>
          <w:u w:val="single"/>
        </w:rPr>
        <w:t xml:space="preserve">an insurer, insurance support organization, or self-insured entity</w:t>
      </w:r>
      <w:r>
        <w:t xml:space="preserve"> [</w:t>
      </w:r>
      <w:r>
        <w:rPr>
          <w:strike/>
        </w:rPr>
        <w:t xml:space="preserve">the entity</w:t>
      </w:r>
      <w:r>
        <w:t xml:space="preserve">], in connection with claims </w:t>
      </w:r>
      <w:r>
        <w:rPr>
          <w:u w:val="single"/>
        </w:rPr>
        <w:t xml:space="preserve">processing or</w:t>
      </w:r>
      <w:r>
        <w:t xml:space="preserve"> investigation activities, antifraud activities, rating, or underwriting;</w:t>
      </w:r>
    </w:p>
    <w:p w:rsidR="003F3435" w:rsidRDefault="0032493E">
      <w:pPr>
        <w:spacing w:line="480" w:lineRule="auto"/>
        <w:ind w:firstLine="2160"/>
        <w:jc w:val="both"/>
      </w:pPr>
      <w:r>
        <w:t xml:space="preserve">(G)</w:t>
      </w:r>
      <w:r xml:space="preserve">
        <w:t> </w:t>
      </w:r>
      <w:r xml:space="preserve">
        <w:t> </w:t>
      </w:r>
      <w:r>
        <w:t xml:space="preserve">use in providing notice to an owner of a </w:t>
      </w:r>
      <w:r>
        <w:rPr>
          <w:u w:val="single"/>
        </w:rPr>
        <w:t xml:space="preserve">vehicle that was</w:t>
      </w:r>
      <w:r>
        <w:t xml:space="preserve"> towed or impounded </w:t>
      </w:r>
      <w:r>
        <w:rPr>
          <w:u w:val="single"/>
        </w:rPr>
        <w:t xml:space="preserve">and is in the possession of a</w:t>
      </w:r>
      <w:r>
        <w:t xml:space="preserve"> vehicle </w:t>
      </w:r>
      <w:r>
        <w:rPr>
          <w:u w:val="single"/>
        </w:rPr>
        <w:t xml:space="preserve">storage facility</w:t>
      </w:r>
      <w:r>
        <w:t xml:space="preserve">;</w:t>
      </w:r>
    </w:p>
    <w:p w:rsidR="003F3435" w:rsidRDefault="0032493E">
      <w:pPr>
        <w:spacing w:line="480" w:lineRule="auto"/>
        <w:ind w:firstLine="2160"/>
        <w:jc w:val="both"/>
      </w:pPr>
      <w:r>
        <w:t xml:space="preserve">(H)</w:t>
      </w:r>
      <w:r xml:space="preserve">
        <w:t> </w:t>
      </w:r>
      <w:r xml:space="preserve">
        <w:t> </w:t>
      </w:r>
      <w:r>
        <w:t xml:space="preserve">use by a licensed private investigator agency or licensed security service for a purpose permitted under this section;</w:t>
      </w:r>
    </w:p>
    <w:p w:rsidR="003F3435" w:rsidRDefault="0032493E">
      <w:pPr>
        <w:spacing w:line="480" w:lineRule="auto"/>
        <w:ind w:firstLine="2160"/>
        <w:jc w:val="both"/>
      </w:pPr>
      <w:r>
        <w:t xml:space="preserve">(I)</w:t>
      </w:r>
      <w:r xml:space="preserve">
        <w:t> </w:t>
      </w:r>
      <w:r xml:space="preserve">
        <w:t> </w:t>
      </w:r>
      <w:r>
        <w:t xml:space="preserve">use by an employer or an agent or insurer of the employer to obtain or verify information relating to a holder of a commercial driver's license that is required under 49 U.S.C. Chapter 313;</w:t>
      </w:r>
    </w:p>
    <w:p w:rsidR="003F3435" w:rsidRDefault="0032493E">
      <w:pPr>
        <w:spacing w:line="480" w:lineRule="auto"/>
        <w:ind w:firstLine="2160"/>
        <w:jc w:val="both"/>
      </w:pPr>
      <w:r>
        <w:t xml:space="preserve">(J)</w:t>
      </w:r>
      <w:r xml:space="preserve">
        <w:t> </w:t>
      </w:r>
      <w:r xml:space="preserve">
        <w:t> </w:t>
      </w:r>
      <w:r>
        <w:t xml:space="preserve">use in connection with the operation of a [</w:t>
      </w:r>
      <w:r>
        <w:rPr>
          <w:strike/>
        </w:rPr>
        <w:t xml:space="preserve">private</w:t>
      </w:r>
      <w:r>
        <w:t xml:space="preserve">] toll transportation facility </w:t>
      </w:r>
      <w:r>
        <w:rPr>
          <w:u w:val="single"/>
        </w:rPr>
        <w:t xml:space="preserve">or another type of transportation project described by Section 370.003</w:t>
      </w:r>
      <w:r>
        <w:t xml:space="preserve">;</w:t>
      </w:r>
    </w:p>
    <w:p w:rsidR="003F3435" w:rsidRDefault="0032493E">
      <w:pPr>
        <w:spacing w:line="480" w:lineRule="auto"/>
        <w:ind w:firstLine="2160"/>
        <w:jc w:val="both"/>
      </w:pPr>
      <w:r>
        <w:t xml:space="preserve">(K)</w:t>
      </w:r>
      <w:r xml:space="preserve">
        <w:t> </w:t>
      </w:r>
      <w:r xml:space="preserve">
        <w:t> </w:t>
      </w:r>
      <w:r>
        <w:t xml:space="preserve">use by a consumer reporting agency, as defined by the Fair Credit Reporting Act (15 U.S.C. Section 1681 et seq.), for a purpose permitted under that Act;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use by a motor vehicle manufacturer, dealership, or distributor, or an agent of or provider of services to a motor vehicle manufacturer, dealership, or distributor, for motor vehicle market research activities, including survey research;</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use in the ordinary course of business by a person or authorized agent of a person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salvage vehicle dealer license issued under Chapter 2302,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an independent motor vehicle dealer or wholesale motor vehicle auction general distinguishing number issued under Chapter 503 of this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holds a used automotive parts recycler license issued under Chapter 2309, Occupations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licensed by, registered with, or subject to regulatory oversight by the Texas Department of Motor Vehicles, the Texas Department of Banking, the Department of Savings and Mortgage Lending, the Credit Union Department, the Office of Consumer Credit Commissioner, the Texas Department of Insurance, the Board of Governors of the Federal Reserve System, the Office of the Comptroller of the Currency, the Federal Deposit Insurance Corporation, the Consumer Financial Protection Bureau, or the National Credit Union Administration;</w:t>
      </w:r>
      <w:r>
        <w:t xml:space="preserve">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use by an employer, principal, general contractor, nonprofit organization, charitable organization, or religious institution to obtain or verify information relating to a person who holds a driver's license or the driving history of a person who holds a driver's license if the person is employed by, works under a contract with, or volunteers for the employer, principal, contractor, organization, or institution</w:t>
      </w:r>
      <w:r>
        <w:t xml:space="preserve"> [</w:t>
      </w:r>
      <w:r>
        <w:rPr>
          <w:strike/>
        </w:rPr>
        <w:t xml:space="preserve">(L)</w:t>
      </w:r>
      <w:r xml:space="preserve">
        <w:rPr>
          <w:strike/>
        </w:rPr>
        <w:t> </w:t>
      </w:r>
      <w:r xml:space="preserve">
        <w:rPr>
          <w:strike/>
        </w:rPr>
        <w:t> </w:t>
      </w:r>
      <w:r>
        <w:rPr>
          <w:strike/>
        </w:rPr>
        <w:t xml:space="preserve">use for any other purpose specifically authorized by law that relates to the operation of a motor vehicle or to public safety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Personal information obtained by the Texas Department of Motor Vehicles in connection with a motor vehicle record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referring potential violations to the Texas Office of Consumer Credit Commissioner, the Department of Public Safety, or the comptroller, if the personal information is necessary for carrying out regulatory functions;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attorney general as part of a response by the Texas Department of Motor Vehicles to a subpoena or a discovery request, if the personal information is necessary for litigation purposes.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agency may request that an authorized recipient or other person in possession of personal information disclosed for a use authorized by this section provide to the agency information sufficient for the agency to determine whether the authorized recipient or person has complied with this chapter, agency rules, or other law that applies to the disclosed personal information. The authorized recipient or person shall provide the requested information not later than the fifth business day after the date the agency submits the request unless the agency extends the deadline to provide a reasonable period to produce the requested information.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730, Transportation Code, is amended by adding Sections 730.0121 and 730.0122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730.0121.</w:t>
      </w:r>
      <w:r>
        <w:rPr>
          <w:u w:val="single"/>
        </w:rPr>
        <w:t xml:space="preserve"> </w:t>
      </w:r>
      <w:r>
        <w:rPr>
          <w:u w:val="single"/>
        </w:rPr>
        <w:t xml:space="preserve"> </w:t>
      </w:r>
      <w:r>
        <w:rPr>
          <w:u w:val="single"/>
        </w:rPr>
        <w:t xml:space="preserve">DELETION OF INFORMATION REQUIRED IF NOT AUTHORIZED RECIPIENT.  An agency by rule shall require a requestor to delete from the requestor's records personal information received from the agency under this chapter if the requestor becomes aware that the requestor is not an authorized recipient of that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730.0122.</w:t>
      </w:r>
      <w:r>
        <w:rPr>
          <w:u w:val="single"/>
        </w:rPr>
        <w:t xml:space="preserve"> </w:t>
      </w:r>
      <w:r>
        <w:rPr>
          <w:u w:val="single"/>
        </w:rPr>
        <w:t xml:space="preserve"> </w:t>
      </w:r>
      <w:r>
        <w:rPr>
          <w:u w:val="single"/>
        </w:rPr>
        <w:t xml:space="preserve">CIVIL SUIT.  (a)  A person who discloses for compensation to a person who is not an authorized recipient personal information obtained by an agency in connection with a motor vehicle record is liable to the person who is the subject of the information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actual damages to the person are less than $2,500, an additional amount so that the total amount of damages equals $2,500;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incurred by the person who is the subject of the information in bringing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personal information has been disclosed for compensation to a person who is not an authorized recipient may sue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damages, costs, and fees authorized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equitable remedy determined to be appropriate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has exclusive original jurisdiction over a cause of action brought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730.013, Transportation Code, is amended to read as follows:</w:t>
      </w:r>
    </w:p>
    <w:p w:rsidR="003F3435" w:rsidRDefault="0032493E">
      <w:pPr>
        <w:spacing w:line="480" w:lineRule="auto"/>
        <w:ind w:firstLine="720"/>
        <w:jc w:val="both"/>
      </w:pPr>
      <w:r>
        <w:t xml:space="preserve">Sec.</w:t>
      </w:r>
      <w:r xml:space="preserve">
        <w:t> </w:t>
      </w:r>
      <w:r>
        <w:t xml:space="preserve">730.013.</w:t>
      </w:r>
      <w:r xml:space="preserve">
        <w:t> </w:t>
      </w:r>
      <w:r xml:space="preserve">
        <w:t> </w:t>
      </w:r>
      <w:r>
        <w:t xml:space="preserve">[</w:t>
      </w:r>
      <w:r>
        <w:rPr>
          <w:strike/>
        </w:rPr>
        <w:t xml:space="preserve">RESALE OR</w:t>
      </w:r>
      <w:r>
        <w:t xml:space="preserve">] REDISCLOSURE</w:t>
      </w:r>
      <w:r>
        <w:rPr>
          <w:u w:val="single"/>
        </w:rPr>
        <w:t xml:space="preserve">; OFFENSE</w:t>
      </w:r>
      <w:r>
        <w:t xml:space="preserve">.  (a)  An authorized recipient of personal information may not [</w:t>
      </w:r>
      <w:r>
        <w:rPr>
          <w:strike/>
        </w:rPr>
        <w:t xml:space="preserve">resell or</w:t>
      </w:r>
      <w:r>
        <w:t xml:space="preserve">] redisclose the personal information in the identical or a substantially identical format the personal information was disclosed to the recipient by the applicable agency.</w:t>
      </w:r>
    </w:p>
    <w:p w:rsidR="003F3435" w:rsidRDefault="0032493E">
      <w:pPr>
        <w:spacing w:line="480" w:lineRule="auto"/>
        <w:ind w:firstLine="720"/>
        <w:jc w:val="both"/>
      </w:pPr>
      <w:r>
        <w:t xml:space="preserve">(b)</w:t>
      </w:r>
      <w:r xml:space="preserve">
        <w:t> </w:t>
      </w:r>
      <w:r xml:space="preserve">
        <w:t> </w:t>
      </w:r>
      <w:r>
        <w:t xml:space="preserve">An authorized recipient of personal information may [</w:t>
      </w:r>
      <w:r>
        <w:rPr>
          <w:strike/>
        </w:rPr>
        <w:t xml:space="preserve">resell or</w:t>
      </w:r>
      <w:r>
        <w:t xml:space="preserve">] redisclose the information</w:t>
      </w:r>
      <w:r>
        <w:rPr>
          <w:u w:val="single"/>
        </w:rPr>
        <w:t xml:space="preserve">, including redisclosure for compensation,</w:t>
      </w:r>
      <w:r>
        <w:t xml:space="preserve"> only for a use permitted under Section 730.007.</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Any</w:t>
      </w:r>
      <w:r>
        <w:t xml:space="preserve">] authorized recipient who [</w:t>
      </w:r>
      <w:r>
        <w:rPr>
          <w:strike/>
        </w:rPr>
        <w:t xml:space="preserve">resells or</w:t>
      </w:r>
      <w:r>
        <w:t xml:space="preserve">] rediscloses personal information obtained from an agency shall be required by that agency to:</w:t>
      </w:r>
    </w:p>
    <w:p w:rsidR="003F3435" w:rsidRDefault="0032493E">
      <w:pPr>
        <w:spacing w:line="480" w:lineRule="auto"/>
        <w:ind w:firstLine="1440"/>
        <w:jc w:val="both"/>
      </w:pPr>
      <w:r>
        <w:t xml:space="preserve">(1)</w:t>
      </w:r>
      <w:r xml:space="preserve">
        <w:t> </w:t>
      </w:r>
      <w:r xml:space="preserve">
        <w:t> </w:t>
      </w:r>
      <w:r>
        <w:t xml:space="preserve">maintain for a period of not less than five years records as to any person or entity receiving that information and the permitted use for which it was obtained; and</w:t>
      </w:r>
    </w:p>
    <w:p w:rsidR="003F3435" w:rsidRDefault="0032493E">
      <w:pPr>
        <w:spacing w:line="480" w:lineRule="auto"/>
        <w:ind w:firstLine="1440"/>
        <w:jc w:val="both"/>
      </w:pPr>
      <w:r>
        <w:t xml:space="preserve">(2)</w:t>
      </w:r>
      <w:r xml:space="preserve">
        <w:t> </w:t>
      </w:r>
      <w:r xml:space="preserve">
        <w:t> </w:t>
      </w:r>
      <w:r>
        <w:t xml:space="preserve">provide copies of those records to the agency on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 receives personal information under Subsection (b) may not redisclose the personal information, including redisclosure for compensation, to a person who is not an authorized recipient.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authorized recipient shall notify each person who receives personal information from the authorized recipient that the person may not redisclose the personal information to a person who is not an authorized recipient.</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An offense under this subsection is a misdemeanor punishable by a fine not to exceed </w:t>
      </w:r>
      <w:r>
        <w:rPr>
          <w:u w:val="single"/>
        </w:rPr>
        <w:t xml:space="preserve">$100,000</w:t>
      </w:r>
      <w:r>
        <w:t xml:space="preserve"> </w:t>
      </w:r>
      <w:r>
        <w:t xml:space="preserve">[</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730.014, Transportation Code, is amended to read as follows:</w:t>
      </w:r>
    </w:p>
    <w:p w:rsidR="003F3435" w:rsidRDefault="0032493E">
      <w:pPr>
        <w:spacing w:line="480" w:lineRule="auto"/>
        <w:ind w:firstLine="720"/>
        <w:jc w:val="both"/>
      </w:pPr>
      <w:r>
        <w:t xml:space="preserve">Sec.</w:t>
      </w:r>
      <w:r xml:space="preserve">
        <w:t> </w:t>
      </w:r>
      <w:r>
        <w:t xml:space="preserve">730.014.</w:t>
      </w:r>
      <w:r xml:space="preserve">
        <w:t> </w:t>
      </w:r>
      <w:r xml:space="preserve">
        <w:t> </w:t>
      </w:r>
      <w:r>
        <w:t xml:space="preserve">AGENCY RULES</w:t>
      </w:r>
      <w:r>
        <w:rPr>
          <w:u w:val="single"/>
        </w:rPr>
        <w:t xml:space="preserve">,</w:t>
      </w:r>
      <w:r>
        <w:t xml:space="preserve">[</w:t>
      </w:r>
      <w:r>
        <w:rPr>
          <w:strike/>
        </w:rPr>
        <w:t xml:space="preserve">; ORGANIZATION OF</w:t>
      </w:r>
      <w:r>
        <w:t xml:space="preserve">] RECORDS</w:t>
      </w:r>
      <w:r>
        <w:rPr>
          <w:u w:val="single"/>
        </w:rPr>
        <w:t xml:space="preserve">, AND CONTRACTS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730.014, Transportation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agency that provides a requestor access to personal information in motor vehicle records in bulk under a contract under Section 730.007 shall include in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requirement that the requestor post a performance bond in an amount of not more than $1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prohibition on the sale or redisclosure of the personal information for the purpose of marketing extended vehicle warranties by telephone;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requirement that the requestor provide proof of general liability and cyber-threat insurance coverage in an amount specified by the contracting agency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$3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related to the risks associated with unauthorized access and use of the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requirement that if a requestor experiences a breach of system security, as defined by Section 521.053, Business &amp; Commerce Code, that includes data obtained under Section 730.007, the requestor must notify the agency of the breach not later than 48 hours after the discovery of the breach;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requirement that the requestor include in each contract with a third party that receives the personal information from the requestor that the third party must comply with federal and state laws regarding the records;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requestor and any third party receiving the personal information from the requestor protect the personal information with appropriate and accepted industry standard security measures for the type of information and the known risks from unauthorized access and use of the information;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requirement that the requestor annually provide to the agency a report of all third parties to which the personal information was disclosed under this section and the purpose of the disclosure.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agency that discloses any motor vehicle records in bulk under Section 730.007 shall include in the records at least two records that are created solely for the purpose of monitoring compliance with this chapter and detecting, by receipt of certain forms of communications or actions directed at the subjects of the created records, potential violations of this chapter or contract terms required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agency that discloses motor vehicle records shall designate an employee to be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compliance with this chapter and contract terms required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potential violations of this chapter to law enforcement agencies;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making recommendations to the administrative head of the agency or the designee of the administrative head of the agency on the eligibility of a person under Section 730.016 to receive personal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does not affect any rights or remedies available under a contract or any other law. If an agency determines that a person has violated a term of a contract with the agency for the disclosure under this chapter of personal information obtained by the agency in connection with a motor vehicle record, the agency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 disclosing personal information to that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person to remedy the violation and resume receiving personal information.</w:t>
      </w:r>
      <w:r>
        <w:t xml:space="preserve"> </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730.016, Transportation Code, is amended to read as follows:</w:t>
      </w:r>
    </w:p>
    <w:p w:rsidR="003F3435" w:rsidRDefault="0032493E">
      <w:pPr>
        <w:spacing w:line="480" w:lineRule="auto"/>
        <w:ind w:firstLine="720"/>
        <w:jc w:val="both"/>
      </w:pPr>
      <w:r>
        <w:t xml:space="preserve">Sec.</w:t>
      </w:r>
      <w:r xml:space="preserve">
        <w:t> </w:t>
      </w:r>
      <w:r>
        <w:t xml:space="preserve">730.016.</w:t>
      </w:r>
      <w:r xml:space="preserve">
        <w:t> </w:t>
      </w:r>
      <w:r xml:space="preserve">
        <w:t> </w:t>
      </w:r>
      <w:r>
        <w:t xml:space="preserve">INELIGIBILITY OF CERTAIN PERSONS TO RECEIVE</w:t>
      </w:r>
      <w:r>
        <w:rPr>
          <w:u w:val="single"/>
        </w:rPr>
        <w:t xml:space="preserve">, RETAIN, OR REDISCLOSE</w:t>
      </w:r>
      <w:r>
        <w:t xml:space="preserve"> PERSONAL INFORMATION</w:t>
      </w:r>
      <w:r>
        <w:rPr>
          <w:u w:val="single"/>
        </w:rPr>
        <w:t xml:space="preserve">; OFFENSE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730.016,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is convicted of an offense under this chapter, or who </w:t>
      </w:r>
      <w:r>
        <w:rPr>
          <w:u w:val="single"/>
        </w:rPr>
        <w:t xml:space="preserve">is determined in a civil action to be in violation of this chapter or</w:t>
      </w:r>
      <w:r>
        <w:t xml:space="preserve"> [</w:t>
      </w:r>
      <w:r>
        <w:rPr>
          <w:strike/>
        </w:rPr>
        <w:t xml:space="preserve">violates</w:t>
      </w:r>
      <w:r>
        <w:t xml:space="preserve">] a rule adopted by an agency relating to the terms or conditions for a release of personal information</w:t>
      </w:r>
      <w:r>
        <w:rPr>
          <w:u w:val="single"/>
        </w:rPr>
        <w:t xml:space="preserve">, including a rule adopted under Section 730.0121:</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to the person,</w:t>
      </w:r>
      <w:r>
        <w:t xml:space="preserve">] is ineligible to receive personal information under Section 730.007</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one year after the date of conviction or the court's final determination under this subsection, shall delete from the person's records all personal information received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redisclose personal information received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this section.  An offense under this subsection is a misdemeanor punishable by a fine not to exceed $100,000.</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11.030(d), Parks and Wildlife Code; and</w:t>
      </w:r>
    </w:p>
    <w:p w:rsidR="003F3435" w:rsidRDefault="0032493E">
      <w:pPr>
        <w:spacing w:line="480" w:lineRule="auto"/>
        <w:ind w:firstLine="1440"/>
        <w:jc w:val="both"/>
      </w:pPr>
      <w:r>
        <w:t xml:space="preserve">(2)</w:t>
      </w:r>
      <w:r xml:space="preserve">
        <w:t> </w:t>
      </w:r>
      <w:r xml:space="preserve">
        <w:t> </w:t>
      </w:r>
      <w:r>
        <w:t xml:space="preserve">Sections 204.011(c) and (d), Transportation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Section 730.0121, Transportation Code, as added by this Act, applies to a person who received personal information under Chapter 730, Transportation Code, before the effective date of this Act, and is not an authorized recipient, as defined by Section 730.003(1-a), Transportation Code, as added by this Act, of that personal information under Chapter 730, Transportation Code, as amended by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agency to which Section 730.0121, Transportation Code, as added by this Act, applies may not require a person who received personal information from the agency before the effective date of this Act and is not an authorized recipient, as defined by Section 730.003(1-a), Transportation Code, as added by this Act, of that information to delete the information before the first anniversary of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