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leave for state employees who are volunteers of certain disaster relief organizations.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661, Government Code, is amended by adding Section 661.9075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661.9075.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VOLUNTEERS OF TEXAS VOLUNTARY ORGANIZATIONS ACTIVE IN DISASTER.  (a)  A state employee who is a volunteer of an organization that is a member of the Texas Voluntary Organizations Active in Disaster may be granted leave to participate in disaster relief services without a deduction in salary or loss of vacation time, sick leave, earned overtime credit, or state compensatory time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employee's supervisor authorizes the leave;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services in which the employee participates are provided for a state of disaster declared by the governor under Chapter 418;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of the employee's state agency approves the leave.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Leave granted to a state employee under Subsection (a) may not exceed 10 days each fiscal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661.907,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44 passed the Senate on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2021, by the following vote:  Yeas</w:t>
      </w:r>
      <w:r xml:space="preserve">
        <w:t> </w:t>
      </w:r>
      <w:r>
        <w:t xml:space="preserve">28, Nays</w:t>
      </w:r>
      <w:r xml:space="preserve">
        <w:t> </w:t>
      </w:r>
      <w:r>
        <w:t xml:space="preserve">3; and that the Senate concurred in House amendment on May 10, 2021, by the following vote:  Yeas</w:t>
      </w:r>
      <w:r xml:space="preserve">
        <w:t> </w:t>
      </w:r>
      <w:r>
        <w:t xml:space="preserve">28, Nays</w:t>
      </w:r>
      <w:r xml:space="preserve">
        <w:t> </w:t>
      </w:r>
      <w:r>
        <w:t xml:space="preserve">2.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44 passed the House, with amendment, on April 23, 2021, by the following vote:  Yeas</w:t>
      </w:r>
      <w:r xml:space="preserve">
        <w:t> </w:t>
      </w:r>
      <w:r>
        <w:t xml:space="preserve">145, Nays</w:t>
      </w:r>
      <w:r xml:space="preserve">
        <w:t> </w:t>
      </w:r>
      <w:r>
        <w:t xml:space="preserve">1,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