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87R3433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health of children attending a child-care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42.043, Human Resources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child-care facility may provide notice of the percentage of children attending the facility who are immunized in accordance with Subchapter A, Chapter 161,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