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Schwertner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291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posting of certain project information at a commercial building construction site.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Subtitle C, Title 5, Business &amp; Commerce Code, is amended by adding Chapter 116 to read as follows:</w:t>
      </w:r>
    </w:p>
    <w:p w:rsidR="003F3435" w:rsidRDefault="0032493E">
      <w:pPr>
        <w:spacing w:line="480" w:lineRule="auto"/>
        <w:jc w:val="center"/>
      </w:pPr>
      <w:r>
        <w:rPr>
          <w:u w:val="single"/>
        </w:rPr>
        <w:t xml:space="preserve">CHAPTER 116.  COMMERCIAL BUILDING CONSTRUCTION PROJECTS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116.0001.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POSTING OF CERTAIN INFORMATION AT COMMERCIAL BUILDING CONSTRUCTION SITE REQUIRED.  (a)  In this section, "commercial" has the meaning assigned by Section 214.211, Local Government Code.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As soon as practicable after beginning construction of a commercial building project located in this state, the developer of the project shall visibly post the following information at the entrance to the construction site: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name and contact information of the developer;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brief description of the project.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2021.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291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